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9923" w:type="dxa"/>
        <w:tblInd w:w="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674"/>
        <w:gridCol w:w="1862"/>
        <w:gridCol w:w="1559"/>
        <w:gridCol w:w="2268"/>
      </w:tblGrid>
      <w:tr w:rsidR="00922E24" w:rsidRPr="00CA5995" w14:paraId="5417291D" w14:textId="77777777" w:rsidTr="129AA620">
        <w:trPr>
          <w:trHeight w:val="364"/>
        </w:trPr>
        <w:tc>
          <w:tcPr>
            <w:tcW w:w="9923" w:type="dxa"/>
            <w:gridSpan w:val="5"/>
            <w:shd w:val="clear" w:color="auto" w:fill="DEEAF6"/>
          </w:tcPr>
          <w:p w14:paraId="63455787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spacing w:before="120" w:after="120"/>
              <w:ind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 w:rsidRPr="00CA59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 w:bidi="ru-RU"/>
              </w:rPr>
              <w:t>Стандартна Операційна Процедура</w:t>
            </w:r>
          </w:p>
        </w:tc>
      </w:tr>
      <w:tr w:rsidR="004030DB" w:rsidRPr="00CA5995" w14:paraId="577468FA" w14:textId="77777777" w:rsidTr="00604EEA">
        <w:trPr>
          <w:trHeight w:val="299"/>
        </w:trPr>
        <w:tc>
          <w:tcPr>
            <w:tcW w:w="9923" w:type="dxa"/>
            <w:gridSpan w:val="5"/>
            <w:vAlign w:val="center"/>
          </w:tcPr>
          <w:p w14:paraId="3776DC94" w14:textId="77777777" w:rsidR="004030DB" w:rsidRPr="00CA5995" w:rsidRDefault="004030DB" w:rsidP="129AA620">
            <w:pPr>
              <w:tabs>
                <w:tab w:val="left" w:pos="567"/>
                <w:tab w:val="left" w:pos="709"/>
              </w:tabs>
              <w:ind w:left="142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p w14:paraId="65F8EA50" w14:textId="77777777" w:rsidR="004030DB" w:rsidRPr="00CA5995" w:rsidRDefault="004030DB" w:rsidP="129AA620">
            <w:pPr>
              <w:tabs>
                <w:tab w:val="left" w:pos="567"/>
                <w:tab w:val="left" w:pos="709"/>
              </w:tabs>
              <w:ind w:left="142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 w:bidi="ru-RU"/>
              </w:rPr>
            </w:pPr>
            <w:r w:rsidRPr="00CA59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ПРАВИЛЬНЕ ВИКОРИСТАННЯ РЕСПІРАТОРА</w:t>
            </w:r>
          </w:p>
          <w:p w14:paraId="0DABBE61" w14:textId="662DA146" w:rsidR="004030DB" w:rsidRPr="00CA5995" w:rsidRDefault="004030DB" w:rsidP="129AA620">
            <w:pPr>
              <w:tabs>
                <w:tab w:val="left" w:pos="567"/>
                <w:tab w:val="left" w:pos="709"/>
              </w:tabs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 w:bidi="ru-RU"/>
              </w:rPr>
            </w:pPr>
          </w:p>
        </w:tc>
      </w:tr>
      <w:tr w:rsidR="00922E24" w:rsidRPr="00CA5995" w14:paraId="6148C687" w14:textId="77777777" w:rsidTr="129AA620">
        <w:trPr>
          <w:trHeight w:val="328"/>
        </w:trPr>
        <w:tc>
          <w:tcPr>
            <w:tcW w:w="1560" w:type="dxa"/>
          </w:tcPr>
          <w:p w14:paraId="5DAB6C7B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ru-RU"/>
              </w:rPr>
            </w:pPr>
          </w:p>
        </w:tc>
        <w:tc>
          <w:tcPr>
            <w:tcW w:w="2674" w:type="dxa"/>
          </w:tcPr>
          <w:p w14:paraId="39DEAE2C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 w:rsidRPr="00CA59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 w:bidi="ru-RU"/>
              </w:rPr>
              <w:t>Посада</w:t>
            </w:r>
          </w:p>
        </w:tc>
        <w:tc>
          <w:tcPr>
            <w:tcW w:w="1862" w:type="dxa"/>
          </w:tcPr>
          <w:p w14:paraId="11850D67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 w:rsidRPr="00CA59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 w:bidi="ru-RU"/>
              </w:rPr>
              <w:t>Ім’я і Прізвище</w:t>
            </w:r>
          </w:p>
        </w:tc>
        <w:tc>
          <w:tcPr>
            <w:tcW w:w="1559" w:type="dxa"/>
          </w:tcPr>
          <w:p w14:paraId="044CF8E2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 w:rsidRPr="00CA59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 w:bidi="ru-RU"/>
              </w:rPr>
              <w:t>Підпис</w:t>
            </w:r>
          </w:p>
        </w:tc>
        <w:tc>
          <w:tcPr>
            <w:tcW w:w="2268" w:type="dxa"/>
          </w:tcPr>
          <w:p w14:paraId="4F696B91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ind w:left="141"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uk-UA" w:eastAsia="ru-RU" w:bidi="ru-RU"/>
              </w:rPr>
            </w:pPr>
            <w:r w:rsidRPr="00CA599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uk-UA" w:eastAsia="ru-RU" w:bidi="ru-RU"/>
              </w:rPr>
              <w:t>Дата:</w:t>
            </w:r>
          </w:p>
        </w:tc>
      </w:tr>
      <w:tr w:rsidR="00922E24" w:rsidRPr="00CA5995" w14:paraId="6D7ACAF5" w14:textId="77777777" w:rsidTr="129AA620">
        <w:trPr>
          <w:trHeight w:val="299"/>
        </w:trPr>
        <w:tc>
          <w:tcPr>
            <w:tcW w:w="1560" w:type="dxa"/>
          </w:tcPr>
          <w:p w14:paraId="3E09F442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 w:rsidRPr="00CA59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 w:bidi="ru-RU"/>
              </w:rPr>
              <w:t>Розроблено:</w:t>
            </w:r>
          </w:p>
        </w:tc>
        <w:tc>
          <w:tcPr>
            <w:tcW w:w="2674" w:type="dxa"/>
          </w:tcPr>
          <w:p w14:paraId="02EB378F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ru-RU"/>
              </w:rPr>
            </w:pPr>
          </w:p>
        </w:tc>
        <w:tc>
          <w:tcPr>
            <w:tcW w:w="1862" w:type="dxa"/>
          </w:tcPr>
          <w:p w14:paraId="6A05A809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ind w:right="57" w:firstLine="1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ru-RU"/>
              </w:rPr>
            </w:pPr>
          </w:p>
        </w:tc>
        <w:tc>
          <w:tcPr>
            <w:tcW w:w="1559" w:type="dxa"/>
          </w:tcPr>
          <w:p w14:paraId="5A39BBE3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vAlign w:val="center"/>
          </w:tcPr>
          <w:p w14:paraId="12FAF3D0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CA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  <w:t>0</w:t>
            </w:r>
            <w:r w:rsidRPr="00CA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5.</w:t>
            </w:r>
            <w:r w:rsidRPr="00CA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  <w:t>02</w:t>
            </w:r>
            <w:r w:rsidRPr="00CA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.20</w:t>
            </w:r>
            <w:r w:rsidRPr="00CA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  <w:t>25</w:t>
            </w:r>
          </w:p>
        </w:tc>
      </w:tr>
      <w:tr w:rsidR="00922E24" w:rsidRPr="00CA5995" w14:paraId="2FE941D8" w14:textId="77777777" w:rsidTr="129AA620">
        <w:trPr>
          <w:trHeight w:val="299"/>
        </w:trPr>
        <w:tc>
          <w:tcPr>
            <w:tcW w:w="1560" w:type="dxa"/>
          </w:tcPr>
          <w:p w14:paraId="0239B0D0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 w:rsidRPr="00CA59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 w:bidi="ru-RU"/>
              </w:rPr>
              <w:t>Узгоджено:</w:t>
            </w:r>
          </w:p>
        </w:tc>
        <w:tc>
          <w:tcPr>
            <w:tcW w:w="2674" w:type="dxa"/>
          </w:tcPr>
          <w:p w14:paraId="41C8F396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ru-RU"/>
              </w:rPr>
            </w:pPr>
          </w:p>
        </w:tc>
        <w:tc>
          <w:tcPr>
            <w:tcW w:w="1862" w:type="dxa"/>
          </w:tcPr>
          <w:p w14:paraId="29D6B04F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ru-RU"/>
              </w:rPr>
            </w:pPr>
            <w:r w:rsidRPr="00CA599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 w:bidi="ru-RU"/>
              </w:rPr>
              <w:t xml:space="preserve"> </w:t>
            </w:r>
          </w:p>
        </w:tc>
        <w:tc>
          <w:tcPr>
            <w:tcW w:w="1559" w:type="dxa"/>
          </w:tcPr>
          <w:p w14:paraId="72A3D3EC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vAlign w:val="center"/>
          </w:tcPr>
          <w:p w14:paraId="73C5966D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CA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19.</w:t>
            </w:r>
            <w:r w:rsidRPr="00CA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  <w:t>02</w:t>
            </w:r>
            <w:r w:rsidRPr="00CA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.202</w:t>
            </w:r>
            <w:r w:rsidRPr="00CA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  <w:t>5</w:t>
            </w:r>
          </w:p>
        </w:tc>
      </w:tr>
      <w:tr w:rsidR="00922E24" w:rsidRPr="00CA5995" w14:paraId="5919081F" w14:textId="77777777" w:rsidTr="129AA620">
        <w:trPr>
          <w:trHeight w:val="342"/>
        </w:trPr>
        <w:tc>
          <w:tcPr>
            <w:tcW w:w="1560" w:type="dxa"/>
          </w:tcPr>
          <w:p w14:paraId="4EA02B43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 w:bidi="ru-RU"/>
              </w:rPr>
            </w:pPr>
            <w:r w:rsidRPr="00CA59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 w:bidi="ru-RU"/>
              </w:rPr>
              <w:t>Затверджено:</w:t>
            </w:r>
          </w:p>
        </w:tc>
        <w:tc>
          <w:tcPr>
            <w:tcW w:w="2674" w:type="dxa"/>
            <w:vAlign w:val="center"/>
          </w:tcPr>
          <w:p w14:paraId="0D0B940D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862" w:type="dxa"/>
            <w:vAlign w:val="center"/>
          </w:tcPr>
          <w:p w14:paraId="0E27B00A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adjustRightInd w:val="0"/>
              <w:ind w:right="57" w:firstLine="16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59" w:type="dxa"/>
          </w:tcPr>
          <w:p w14:paraId="60061E4C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adjustRightInd w:val="0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vAlign w:val="center"/>
          </w:tcPr>
          <w:p w14:paraId="728A9782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adjustRightInd w:val="0"/>
              <w:ind w:left="141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</w:pPr>
            <w:r w:rsidRPr="00CA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22.</w:t>
            </w:r>
            <w:r w:rsidRPr="00CA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  <w:t>02</w:t>
            </w:r>
            <w:r w:rsidRPr="00CA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ru-RU" w:eastAsia="ru-RU"/>
              </w:rPr>
              <w:t>.202</w:t>
            </w:r>
            <w:r w:rsidRPr="00CA599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uk-UA" w:eastAsia="ru-RU"/>
              </w:rPr>
              <w:t>5</w:t>
            </w:r>
          </w:p>
        </w:tc>
      </w:tr>
      <w:tr w:rsidR="00922E24" w:rsidRPr="00CA5995" w14:paraId="45FC108D" w14:textId="77777777" w:rsidTr="129AA620">
        <w:trPr>
          <w:trHeight w:val="327"/>
        </w:trPr>
        <w:tc>
          <w:tcPr>
            <w:tcW w:w="1560" w:type="dxa"/>
          </w:tcPr>
          <w:p w14:paraId="16634DED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ru-RU" w:bidi="ru-RU"/>
              </w:rPr>
            </w:pPr>
            <w:r w:rsidRPr="00CA599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ru-RU" w:bidi="ru-RU"/>
              </w:rPr>
              <w:t>Цей екземпляр є</w:t>
            </w:r>
          </w:p>
        </w:tc>
        <w:tc>
          <w:tcPr>
            <w:tcW w:w="6095" w:type="dxa"/>
            <w:gridSpan w:val="3"/>
          </w:tcPr>
          <w:p w14:paraId="52F472B1" w14:textId="77777777" w:rsidR="00922E24" w:rsidRPr="00CA5995" w:rsidRDefault="00922E24" w:rsidP="00922E24">
            <w:pPr>
              <w:tabs>
                <w:tab w:val="left" w:pos="567"/>
                <w:tab w:val="left" w:pos="709"/>
              </w:tabs>
              <w:spacing w:before="120" w:after="120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ru-RU" w:bidi="ru-RU"/>
              </w:rPr>
            </w:pPr>
            <w:r w:rsidRPr="00CA599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ru-RU" w:bidi="ru-RU"/>
              </w:rPr>
              <w:t>□ контрольним, □ врахованим, □ інформаційним, □ анульованим</w:t>
            </w:r>
          </w:p>
        </w:tc>
        <w:tc>
          <w:tcPr>
            <w:tcW w:w="2268" w:type="dxa"/>
          </w:tcPr>
          <w:p w14:paraId="5FE84E05" w14:textId="77777777" w:rsidR="00922E24" w:rsidRPr="00CA5995" w:rsidRDefault="00922E24" w:rsidP="00922E24">
            <w:pPr>
              <w:tabs>
                <w:tab w:val="left" w:pos="567"/>
                <w:tab w:val="left" w:pos="709"/>
                <w:tab w:val="left" w:pos="1804"/>
              </w:tabs>
              <w:spacing w:before="120" w:after="120"/>
              <w:ind w:right="57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uk-UA" w:eastAsia="ru-RU" w:bidi="ru-RU"/>
              </w:rPr>
            </w:pPr>
            <w:r w:rsidRPr="00CA599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ru-RU" w:bidi="ru-RU"/>
              </w:rPr>
              <w:t>Екземпляр</w:t>
            </w:r>
            <w:r w:rsidRPr="00CA5995">
              <w:rPr>
                <w:rFonts w:ascii="Times New Roman" w:eastAsia="Times New Roman" w:hAnsi="Times New Roman" w:cs="Times New Roman"/>
                <w:b/>
                <w:spacing w:val="-7"/>
                <w:sz w:val="20"/>
                <w:szCs w:val="24"/>
                <w:lang w:val="uk-UA" w:eastAsia="ru-RU" w:bidi="ru-RU"/>
              </w:rPr>
              <w:t xml:space="preserve"> </w:t>
            </w:r>
            <w:r w:rsidRPr="00CA5995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uk-UA" w:eastAsia="ru-RU" w:bidi="ru-RU"/>
              </w:rPr>
              <w:t>№</w:t>
            </w:r>
            <w:r w:rsidRPr="00CA5995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val="uk-UA" w:eastAsia="ru-RU" w:bidi="ru-RU"/>
              </w:rPr>
              <w:t xml:space="preserve"> </w:t>
            </w:r>
            <w:r w:rsidRPr="00CA5995">
              <w:rPr>
                <w:rFonts w:ascii="Times New Roman" w:eastAsia="Times New Roman" w:hAnsi="Times New Roman" w:cs="Times New Roman"/>
                <w:sz w:val="20"/>
                <w:szCs w:val="24"/>
                <w:u w:val="single"/>
                <w:lang w:val="uk-UA" w:eastAsia="ru-RU" w:bidi="ru-RU"/>
              </w:rPr>
              <w:tab/>
            </w:r>
          </w:p>
        </w:tc>
      </w:tr>
    </w:tbl>
    <w:p w14:paraId="44EAFD9C" w14:textId="77777777" w:rsidR="009D6555" w:rsidRPr="00CA5995" w:rsidRDefault="009D6555" w:rsidP="008D01C5">
      <w:pPr>
        <w:pStyle w:val="a3"/>
        <w:tabs>
          <w:tab w:val="left" w:pos="567"/>
          <w:tab w:val="left" w:pos="709"/>
        </w:tabs>
        <w:spacing w:before="120" w:after="120"/>
        <w:ind w:left="0"/>
        <w:jc w:val="both"/>
        <w:rPr>
          <w:sz w:val="24"/>
          <w:szCs w:val="24"/>
          <w:lang w:val="uk-UA"/>
        </w:rPr>
      </w:pP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1622606867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</w:rPr>
      </w:sdtEndPr>
      <w:sdtContent>
        <w:p w14:paraId="3AD55BD1" w14:textId="3EC967ED" w:rsidR="00CA5995" w:rsidRPr="00452389" w:rsidRDefault="00CA5995">
          <w:pPr>
            <w:pStyle w:val="af2"/>
            <w:rPr>
              <w:rFonts w:ascii="Times New Roman" w:hAnsi="Times New Roman" w:cs="Times New Roman"/>
              <w:sz w:val="40"/>
            </w:rPr>
          </w:pPr>
          <w:r w:rsidRPr="00CA5995">
            <w:rPr>
              <w:rFonts w:ascii="Times New Roman" w:hAnsi="Times New Roman" w:cs="Times New Roman"/>
            </w:rPr>
            <w:t>Зміст</w:t>
          </w:r>
        </w:p>
        <w:p w14:paraId="35092D46" w14:textId="4F104520" w:rsidR="00452389" w:rsidRPr="00452389" w:rsidRDefault="00CA5995">
          <w:pPr>
            <w:pStyle w:val="21"/>
            <w:tabs>
              <w:tab w:val="left" w:pos="681"/>
              <w:tab w:val="right" w:leader="dot" w:pos="9729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  <w:lang w:val="uk-UA" w:eastAsia="uk-UA" w:bidi="ar-SA"/>
            </w:rPr>
          </w:pPr>
          <w:r w:rsidRPr="00452389">
            <w:rPr>
              <w:sz w:val="24"/>
            </w:rPr>
            <w:fldChar w:fldCharType="begin"/>
          </w:r>
          <w:r w:rsidRPr="00452389">
            <w:rPr>
              <w:sz w:val="24"/>
            </w:rPr>
            <w:instrText xml:space="preserve"> TOC \o "1-3" \h \z \u </w:instrText>
          </w:r>
          <w:r w:rsidRPr="00452389">
            <w:rPr>
              <w:sz w:val="24"/>
            </w:rPr>
            <w:fldChar w:fldCharType="separate"/>
          </w:r>
          <w:hyperlink w:anchor="_Toc222140160" w:history="1">
            <w:r w:rsidR="00452389" w:rsidRPr="00452389">
              <w:rPr>
                <w:rStyle w:val="ac"/>
                <w:noProof/>
                <w:sz w:val="24"/>
              </w:rPr>
              <w:t>1.</w:t>
            </w:r>
            <w:r w:rsidR="00452389" w:rsidRPr="00452389">
              <w:rPr>
                <w:rFonts w:asciiTheme="minorHAnsi" w:eastAsiaTheme="minorEastAsia" w:hAnsiTheme="minorHAnsi" w:cstheme="minorBidi"/>
                <w:noProof/>
                <w:sz w:val="28"/>
                <w:szCs w:val="22"/>
                <w:lang w:val="uk-UA" w:eastAsia="uk-UA" w:bidi="ar-SA"/>
              </w:rPr>
              <w:tab/>
            </w:r>
            <w:r w:rsidR="00452389" w:rsidRPr="00452389">
              <w:rPr>
                <w:rStyle w:val="ac"/>
                <w:noProof/>
                <w:sz w:val="24"/>
              </w:rPr>
              <w:t>Мета</w:t>
            </w:r>
            <w:r w:rsidR="00452389" w:rsidRPr="00452389">
              <w:rPr>
                <w:noProof/>
                <w:webHidden/>
                <w:sz w:val="24"/>
              </w:rPr>
              <w:tab/>
            </w:r>
            <w:r w:rsidR="00452389" w:rsidRPr="00452389">
              <w:rPr>
                <w:noProof/>
                <w:webHidden/>
                <w:sz w:val="24"/>
              </w:rPr>
              <w:fldChar w:fldCharType="begin"/>
            </w:r>
            <w:r w:rsidR="00452389" w:rsidRPr="00452389">
              <w:rPr>
                <w:noProof/>
                <w:webHidden/>
                <w:sz w:val="24"/>
              </w:rPr>
              <w:instrText xml:space="preserve"> PAGEREF _Toc222140160 \h </w:instrText>
            </w:r>
            <w:r w:rsidR="00452389" w:rsidRPr="00452389">
              <w:rPr>
                <w:noProof/>
                <w:webHidden/>
                <w:sz w:val="24"/>
              </w:rPr>
            </w:r>
            <w:r w:rsidR="00452389" w:rsidRPr="00452389">
              <w:rPr>
                <w:noProof/>
                <w:webHidden/>
                <w:sz w:val="24"/>
              </w:rPr>
              <w:fldChar w:fldCharType="separate"/>
            </w:r>
            <w:r w:rsidR="00452389" w:rsidRPr="00452389">
              <w:rPr>
                <w:noProof/>
                <w:webHidden/>
                <w:sz w:val="24"/>
              </w:rPr>
              <w:t>2</w:t>
            </w:r>
            <w:r w:rsidR="00452389" w:rsidRPr="00452389">
              <w:rPr>
                <w:noProof/>
                <w:webHidden/>
                <w:sz w:val="24"/>
              </w:rPr>
              <w:fldChar w:fldCharType="end"/>
            </w:r>
          </w:hyperlink>
        </w:p>
        <w:p w14:paraId="3C1AB6DD" w14:textId="57AAF6FB" w:rsidR="00452389" w:rsidRPr="00452389" w:rsidRDefault="00C35900">
          <w:pPr>
            <w:pStyle w:val="21"/>
            <w:tabs>
              <w:tab w:val="left" w:pos="681"/>
              <w:tab w:val="right" w:leader="dot" w:pos="9729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  <w:lang w:val="uk-UA" w:eastAsia="uk-UA" w:bidi="ar-SA"/>
            </w:rPr>
          </w:pPr>
          <w:hyperlink w:anchor="_Toc222140161" w:history="1">
            <w:r w:rsidR="00452389" w:rsidRPr="00452389">
              <w:rPr>
                <w:rStyle w:val="ac"/>
                <w:noProof/>
                <w:sz w:val="24"/>
              </w:rPr>
              <w:t>2.</w:t>
            </w:r>
            <w:r w:rsidR="00452389" w:rsidRPr="00452389">
              <w:rPr>
                <w:rFonts w:asciiTheme="minorHAnsi" w:eastAsiaTheme="minorEastAsia" w:hAnsiTheme="minorHAnsi" w:cstheme="minorBidi"/>
                <w:noProof/>
                <w:sz w:val="28"/>
                <w:szCs w:val="22"/>
                <w:lang w:val="uk-UA" w:eastAsia="uk-UA" w:bidi="ar-SA"/>
              </w:rPr>
              <w:tab/>
            </w:r>
            <w:r w:rsidR="00452389" w:rsidRPr="00452389">
              <w:rPr>
                <w:rStyle w:val="ac"/>
                <w:noProof/>
                <w:sz w:val="24"/>
              </w:rPr>
              <w:t>Сфера застосування</w:t>
            </w:r>
            <w:r w:rsidR="00452389" w:rsidRPr="00452389">
              <w:rPr>
                <w:noProof/>
                <w:webHidden/>
                <w:sz w:val="24"/>
              </w:rPr>
              <w:tab/>
            </w:r>
            <w:r w:rsidR="00452389" w:rsidRPr="00452389">
              <w:rPr>
                <w:noProof/>
                <w:webHidden/>
                <w:sz w:val="24"/>
              </w:rPr>
              <w:fldChar w:fldCharType="begin"/>
            </w:r>
            <w:r w:rsidR="00452389" w:rsidRPr="00452389">
              <w:rPr>
                <w:noProof/>
                <w:webHidden/>
                <w:sz w:val="24"/>
              </w:rPr>
              <w:instrText xml:space="preserve"> PAGEREF _Toc222140161 \h </w:instrText>
            </w:r>
            <w:r w:rsidR="00452389" w:rsidRPr="00452389">
              <w:rPr>
                <w:noProof/>
                <w:webHidden/>
                <w:sz w:val="24"/>
              </w:rPr>
            </w:r>
            <w:r w:rsidR="00452389" w:rsidRPr="00452389">
              <w:rPr>
                <w:noProof/>
                <w:webHidden/>
                <w:sz w:val="24"/>
              </w:rPr>
              <w:fldChar w:fldCharType="separate"/>
            </w:r>
            <w:r w:rsidR="00452389" w:rsidRPr="00452389">
              <w:rPr>
                <w:noProof/>
                <w:webHidden/>
                <w:sz w:val="24"/>
              </w:rPr>
              <w:t>2</w:t>
            </w:r>
            <w:r w:rsidR="00452389" w:rsidRPr="00452389">
              <w:rPr>
                <w:noProof/>
                <w:webHidden/>
                <w:sz w:val="24"/>
              </w:rPr>
              <w:fldChar w:fldCharType="end"/>
            </w:r>
          </w:hyperlink>
        </w:p>
        <w:p w14:paraId="67E60D5B" w14:textId="5B45312C" w:rsidR="00452389" w:rsidRPr="00452389" w:rsidRDefault="00C35900">
          <w:pPr>
            <w:pStyle w:val="21"/>
            <w:tabs>
              <w:tab w:val="left" w:pos="681"/>
              <w:tab w:val="right" w:leader="dot" w:pos="9729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  <w:lang w:val="uk-UA" w:eastAsia="uk-UA" w:bidi="ar-SA"/>
            </w:rPr>
          </w:pPr>
          <w:hyperlink w:anchor="_Toc222140162" w:history="1">
            <w:r w:rsidR="00452389" w:rsidRPr="00452389">
              <w:rPr>
                <w:rStyle w:val="ac"/>
                <w:noProof/>
                <w:sz w:val="24"/>
              </w:rPr>
              <w:t>3.</w:t>
            </w:r>
            <w:r w:rsidR="00452389" w:rsidRPr="00452389">
              <w:rPr>
                <w:rFonts w:asciiTheme="minorHAnsi" w:eastAsiaTheme="minorEastAsia" w:hAnsiTheme="minorHAnsi" w:cstheme="minorBidi"/>
                <w:noProof/>
                <w:sz w:val="28"/>
                <w:szCs w:val="22"/>
                <w:lang w:val="uk-UA" w:eastAsia="uk-UA" w:bidi="ar-SA"/>
              </w:rPr>
              <w:tab/>
            </w:r>
            <w:r w:rsidR="00452389" w:rsidRPr="00452389">
              <w:rPr>
                <w:rStyle w:val="ac"/>
                <w:noProof/>
                <w:sz w:val="24"/>
              </w:rPr>
              <w:t>Відповідальність</w:t>
            </w:r>
            <w:r w:rsidR="00452389" w:rsidRPr="00452389">
              <w:rPr>
                <w:noProof/>
                <w:webHidden/>
                <w:sz w:val="24"/>
              </w:rPr>
              <w:tab/>
            </w:r>
            <w:r w:rsidR="00452389" w:rsidRPr="00452389">
              <w:rPr>
                <w:noProof/>
                <w:webHidden/>
                <w:sz w:val="24"/>
              </w:rPr>
              <w:fldChar w:fldCharType="begin"/>
            </w:r>
            <w:r w:rsidR="00452389" w:rsidRPr="00452389">
              <w:rPr>
                <w:noProof/>
                <w:webHidden/>
                <w:sz w:val="24"/>
              </w:rPr>
              <w:instrText xml:space="preserve"> PAGEREF _Toc222140162 \h </w:instrText>
            </w:r>
            <w:r w:rsidR="00452389" w:rsidRPr="00452389">
              <w:rPr>
                <w:noProof/>
                <w:webHidden/>
                <w:sz w:val="24"/>
              </w:rPr>
            </w:r>
            <w:r w:rsidR="00452389" w:rsidRPr="00452389">
              <w:rPr>
                <w:noProof/>
                <w:webHidden/>
                <w:sz w:val="24"/>
              </w:rPr>
              <w:fldChar w:fldCharType="separate"/>
            </w:r>
            <w:r w:rsidR="00452389" w:rsidRPr="00452389">
              <w:rPr>
                <w:noProof/>
                <w:webHidden/>
                <w:sz w:val="24"/>
              </w:rPr>
              <w:t>2</w:t>
            </w:r>
            <w:r w:rsidR="00452389" w:rsidRPr="00452389">
              <w:rPr>
                <w:noProof/>
                <w:webHidden/>
                <w:sz w:val="24"/>
              </w:rPr>
              <w:fldChar w:fldCharType="end"/>
            </w:r>
          </w:hyperlink>
        </w:p>
        <w:p w14:paraId="7F9B4A6D" w14:textId="3D34469B" w:rsidR="00452389" w:rsidRPr="00452389" w:rsidRDefault="00C35900">
          <w:pPr>
            <w:pStyle w:val="21"/>
            <w:tabs>
              <w:tab w:val="left" w:pos="681"/>
              <w:tab w:val="right" w:leader="dot" w:pos="9729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  <w:lang w:val="uk-UA" w:eastAsia="uk-UA" w:bidi="ar-SA"/>
            </w:rPr>
          </w:pPr>
          <w:hyperlink w:anchor="_Toc222140163" w:history="1">
            <w:r w:rsidR="00452389" w:rsidRPr="00452389">
              <w:rPr>
                <w:rStyle w:val="ac"/>
                <w:noProof/>
                <w:sz w:val="24"/>
              </w:rPr>
              <w:t>4.</w:t>
            </w:r>
            <w:r w:rsidR="00452389" w:rsidRPr="00452389">
              <w:rPr>
                <w:rFonts w:asciiTheme="minorHAnsi" w:eastAsiaTheme="minorEastAsia" w:hAnsiTheme="minorHAnsi" w:cstheme="minorBidi"/>
                <w:noProof/>
                <w:sz w:val="28"/>
                <w:szCs w:val="22"/>
                <w:lang w:val="uk-UA" w:eastAsia="uk-UA" w:bidi="ar-SA"/>
              </w:rPr>
              <w:tab/>
            </w:r>
            <w:r w:rsidR="00452389" w:rsidRPr="00452389">
              <w:rPr>
                <w:rStyle w:val="ac"/>
                <w:noProof/>
                <w:sz w:val="24"/>
              </w:rPr>
              <w:t>Терміни та скорочення</w:t>
            </w:r>
            <w:r w:rsidR="00452389" w:rsidRPr="00452389">
              <w:rPr>
                <w:noProof/>
                <w:webHidden/>
                <w:sz w:val="24"/>
              </w:rPr>
              <w:tab/>
            </w:r>
            <w:r w:rsidR="00452389" w:rsidRPr="00452389">
              <w:rPr>
                <w:noProof/>
                <w:webHidden/>
                <w:sz w:val="24"/>
              </w:rPr>
              <w:fldChar w:fldCharType="begin"/>
            </w:r>
            <w:r w:rsidR="00452389" w:rsidRPr="00452389">
              <w:rPr>
                <w:noProof/>
                <w:webHidden/>
                <w:sz w:val="24"/>
              </w:rPr>
              <w:instrText xml:space="preserve"> PAGEREF _Toc222140163 \h </w:instrText>
            </w:r>
            <w:r w:rsidR="00452389" w:rsidRPr="00452389">
              <w:rPr>
                <w:noProof/>
                <w:webHidden/>
                <w:sz w:val="24"/>
              </w:rPr>
            </w:r>
            <w:r w:rsidR="00452389" w:rsidRPr="00452389">
              <w:rPr>
                <w:noProof/>
                <w:webHidden/>
                <w:sz w:val="24"/>
              </w:rPr>
              <w:fldChar w:fldCharType="separate"/>
            </w:r>
            <w:r w:rsidR="00452389" w:rsidRPr="00452389">
              <w:rPr>
                <w:noProof/>
                <w:webHidden/>
                <w:sz w:val="24"/>
              </w:rPr>
              <w:t>2</w:t>
            </w:r>
            <w:r w:rsidR="00452389" w:rsidRPr="00452389">
              <w:rPr>
                <w:noProof/>
                <w:webHidden/>
                <w:sz w:val="24"/>
              </w:rPr>
              <w:fldChar w:fldCharType="end"/>
            </w:r>
          </w:hyperlink>
        </w:p>
        <w:p w14:paraId="038326CC" w14:textId="4CF86410" w:rsidR="00452389" w:rsidRPr="00452389" w:rsidRDefault="00C35900">
          <w:pPr>
            <w:pStyle w:val="21"/>
            <w:tabs>
              <w:tab w:val="left" w:pos="681"/>
              <w:tab w:val="right" w:leader="dot" w:pos="9729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  <w:lang w:val="uk-UA" w:eastAsia="uk-UA" w:bidi="ar-SA"/>
            </w:rPr>
          </w:pPr>
          <w:hyperlink w:anchor="_Toc222140164" w:history="1">
            <w:r w:rsidR="00452389" w:rsidRPr="00452389">
              <w:rPr>
                <w:rStyle w:val="ac"/>
                <w:noProof/>
                <w:sz w:val="24"/>
              </w:rPr>
              <w:t>5.</w:t>
            </w:r>
            <w:r w:rsidR="00452389" w:rsidRPr="00452389">
              <w:rPr>
                <w:rFonts w:asciiTheme="minorHAnsi" w:eastAsiaTheme="minorEastAsia" w:hAnsiTheme="minorHAnsi" w:cstheme="minorBidi"/>
                <w:noProof/>
                <w:sz w:val="28"/>
                <w:szCs w:val="22"/>
                <w:lang w:val="uk-UA" w:eastAsia="uk-UA" w:bidi="ar-SA"/>
              </w:rPr>
              <w:tab/>
            </w:r>
            <w:r w:rsidR="00452389" w:rsidRPr="00452389">
              <w:rPr>
                <w:rStyle w:val="ac"/>
                <w:noProof/>
                <w:sz w:val="24"/>
              </w:rPr>
              <w:t>Необхідні матеріали</w:t>
            </w:r>
            <w:r w:rsidR="00452389" w:rsidRPr="00452389">
              <w:rPr>
                <w:noProof/>
                <w:webHidden/>
                <w:sz w:val="24"/>
              </w:rPr>
              <w:tab/>
            </w:r>
            <w:r w:rsidR="00452389" w:rsidRPr="00452389">
              <w:rPr>
                <w:noProof/>
                <w:webHidden/>
                <w:sz w:val="24"/>
              </w:rPr>
              <w:fldChar w:fldCharType="begin"/>
            </w:r>
            <w:r w:rsidR="00452389" w:rsidRPr="00452389">
              <w:rPr>
                <w:noProof/>
                <w:webHidden/>
                <w:sz w:val="24"/>
              </w:rPr>
              <w:instrText xml:space="preserve"> PAGEREF _Toc222140164 \h </w:instrText>
            </w:r>
            <w:r w:rsidR="00452389" w:rsidRPr="00452389">
              <w:rPr>
                <w:noProof/>
                <w:webHidden/>
                <w:sz w:val="24"/>
              </w:rPr>
            </w:r>
            <w:r w:rsidR="00452389" w:rsidRPr="00452389">
              <w:rPr>
                <w:noProof/>
                <w:webHidden/>
                <w:sz w:val="24"/>
              </w:rPr>
              <w:fldChar w:fldCharType="separate"/>
            </w:r>
            <w:r w:rsidR="00452389" w:rsidRPr="00452389">
              <w:rPr>
                <w:noProof/>
                <w:webHidden/>
                <w:sz w:val="24"/>
              </w:rPr>
              <w:t>3</w:t>
            </w:r>
            <w:r w:rsidR="00452389" w:rsidRPr="00452389">
              <w:rPr>
                <w:noProof/>
                <w:webHidden/>
                <w:sz w:val="24"/>
              </w:rPr>
              <w:fldChar w:fldCharType="end"/>
            </w:r>
          </w:hyperlink>
        </w:p>
        <w:p w14:paraId="59740280" w14:textId="2911FB94" w:rsidR="00452389" w:rsidRPr="00452389" w:rsidRDefault="00C35900">
          <w:pPr>
            <w:pStyle w:val="21"/>
            <w:tabs>
              <w:tab w:val="left" w:pos="681"/>
              <w:tab w:val="right" w:leader="dot" w:pos="9729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  <w:lang w:val="uk-UA" w:eastAsia="uk-UA" w:bidi="ar-SA"/>
            </w:rPr>
          </w:pPr>
          <w:hyperlink w:anchor="_Toc222140165" w:history="1">
            <w:r w:rsidR="00452389" w:rsidRPr="00452389">
              <w:rPr>
                <w:rStyle w:val="ac"/>
                <w:noProof/>
                <w:sz w:val="24"/>
              </w:rPr>
              <w:t>6.</w:t>
            </w:r>
            <w:r w:rsidR="00452389" w:rsidRPr="00452389">
              <w:rPr>
                <w:rFonts w:asciiTheme="minorHAnsi" w:eastAsiaTheme="minorEastAsia" w:hAnsiTheme="minorHAnsi" w:cstheme="minorBidi"/>
                <w:noProof/>
                <w:sz w:val="28"/>
                <w:szCs w:val="22"/>
                <w:lang w:val="uk-UA" w:eastAsia="uk-UA" w:bidi="ar-SA"/>
              </w:rPr>
              <w:tab/>
            </w:r>
            <w:r w:rsidR="00452389" w:rsidRPr="00452389">
              <w:rPr>
                <w:rStyle w:val="ac"/>
                <w:noProof/>
                <w:sz w:val="24"/>
              </w:rPr>
              <w:t>Правила використання респіратора</w:t>
            </w:r>
            <w:r w:rsidR="00452389" w:rsidRPr="00452389">
              <w:rPr>
                <w:noProof/>
                <w:webHidden/>
                <w:sz w:val="24"/>
              </w:rPr>
              <w:tab/>
            </w:r>
            <w:r w:rsidR="00452389" w:rsidRPr="00452389">
              <w:rPr>
                <w:noProof/>
                <w:webHidden/>
                <w:sz w:val="24"/>
              </w:rPr>
              <w:fldChar w:fldCharType="begin"/>
            </w:r>
            <w:r w:rsidR="00452389" w:rsidRPr="00452389">
              <w:rPr>
                <w:noProof/>
                <w:webHidden/>
                <w:sz w:val="24"/>
              </w:rPr>
              <w:instrText xml:space="preserve"> PAGEREF _Toc222140165 \h </w:instrText>
            </w:r>
            <w:r w:rsidR="00452389" w:rsidRPr="00452389">
              <w:rPr>
                <w:noProof/>
                <w:webHidden/>
                <w:sz w:val="24"/>
              </w:rPr>
            </w:r>
            <w:r w:rsidR="00452389" w:rsidRPr="00452389">
              <w:rPr>
                <w:noProof/>
                <w:webHidden/>
                <w:sz w:val="24"/>
              </w:rPr>
              <w:fldChar w:fldCharType="separate"/>
            </w:r>
            <w:r w:rsidR="00452389" w:rsidRPr="00452389">
              <w:rPr>
                <w:noProof/>
                <w:webHidden/>
                <w:sz w:val="24"/>
              </w:rPr>
              <w:t>3</w:t>
            </w:r>
            <w:r w:rsidR="00452389" w:rsidRPr="00452389">
              <w:rPr>
                <w:noProof/>
                <w:webHidden/>
                <w:sz w:val="24"/>
              </w:rPr>
              <w:fldChar w:fldCharType="end"/>
            </w:r>
          </w:hyperlink>
        </w:p>
        <w:p w14:paraId="5290D0A6" w14:textId="25A8A47E" w:rsidR="00452389" w:rsidRPr="00452389" w:rsidRDefault="00C35900">
          <w:pPr>
            <w:pStyle w:val="21"/>
            <w:tabs>
              <w:tab w:val="left" w:pos="681"/>
              <w:tab w:val="right" w:leader="dot" w:pos="9729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  <w:lang w:val="uk-UA" w:eastAsia="uk-UA" w:bidi="ar-SA"/>
            </w:rPr>
          </w:pPr>
          <w:hyperlink w:anchor="_Toc222140166" w:history="1">
            <w:r w:rsidR="00452389" w:rsidRPr="00452389">
              <w:rPr>
                <w:rStyle w:val="ac"/>
                <w:noProof/>
                <w:sz w:val="24"/>
              </w:rPr>
              <w:t>7.</w:t>
            </w:r>
            <w:r w:rsidR="00452389" w:rsidRPr="00452389">
              <w:rPr>
                <w:rFonts w:asciiTheme="minorHAnsi" w:eastAsiaTheme="minorEastAsia" w:hAnsiTheme="minorHAnsi" w:cstheme="minorBidi"/>
                <w:noProof/>
                <w:sz w:val="28"/>
                <w:szCs w:val="22"/>
                <w:lang w:val="uk-UA" w:eastAsia="uk-UA" w:bidi="ar-SA"/>
              </w:rPr>
              <w:tab/>
            </w:r>
            <w:r w:rsidR="00452389" w:rsidRPr="00452389">
              <w:rPr>
                <w:rStyle w:val="ac"/>
                <w:noProof/>
                <w:sz w:val="24"/>
              </w:rPr>
              <w:t>Нормативні посилання</w:t>
            </w:r>
            <w:r w:rsidR="00452389" w:rsidRPr="00452389">
              <w:rPr>
                <w:noProof/>
                <w:webHidden/>
                <w:sz w:val="24"/>
              </w:rPr>
              <w:tab/>
            </w:r>
            <w:r w:rsidR="00452389" w:rsidRPr="00452389">
              <w:rPr>
                <w:noProof/>
                <w:webHidden/>
                <w:sz w:val="24"/>
              </w:rPr>
              <w:fldChar w:fldCharType="begin"/>
            </w:r>
            <w:r w:rsidR="00452389" w:rsidRPr="00452389">
              <w:rPr>
                <w:noProof/>
                <w:webHidden/>
                <w:sz w:val="24"/>
              </w:rPr>
              <w:instrText xml:space="preserve"> PAGEREF _Toc222140166 \h </w:instrText>
            </w:r>
            <w:r w:rsidR="00452389" w:rsidRPr="00452389">
              <w:rPr>
                <w:noProof/>
                <w:webHidden/>
                <w:sz w:val="24"/>
              </w:rPr>
            </w:r>
            <w:r w:rsidR="00452389" w:rsidRPr="00452389">
              <w:rPr>
                <w:noProof/>
                <w:webHidden/>
                <w:sz w:val="24"/>
              </w:rPr>
              <w:fldChar w:fldCharType="separate"/>
            </w:r>
            <w:r w:rsidR="00452389" w:rsidRPr="00452389">
              <w:rPr>
                <w:noProof/>
                <w:webHidden/>
                <w:sz w:val="24"/>
              </w:rPr>
              <w:t>4</w:t>
            </w:r>
            <w:r w:rsidR="00452389" w:rsidRPr="00452389">
              <w:rPr>
                <w:noProof/>
                <w:webHidden/>
                <w:sz w:val="24"/>
              </w:rPr>
              <w:fldChar w:fldCharType="end"/>
            </w:r>
          </w:hyperlink>
        </w:p>
        <w:p w14:paraId="18A15C94" w14:textId="584BEE48" w:rsidR="00452389" w:rsidRPr="00452389" w:rsidRDefault="00C35900">
          <w:pPr>
            <w:pStyle w:val="21"/>
            <w:tabs>
              <w:tab w:val="left" w:pos="681"/>
              <w:tab w:val="right" w:leader="dot" w:pos="9729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  <w:lang w:val="uk-UA" w:eastAsia="uk-UA" w:bidi="ar-SA"/>
            </w:rPr>
          </w:pPr>
          <w:hyperlink w:anchor="_Toc222140167" w:history="1">
            <w:r w:rsidR="00452389" w:rsidRPr="00452389">
              <w:rPr>
                <w:rStyle w:val="ac"/>
                <w:noProof/>
                <w:sz w:val="24"/>
              </w:rPr>
              <w:t>9.</w:t>
            </w:r>
            <w:r w:rsidR="00452389" w:rsidRPr="00452389">
              <w:rPr>
                <w:rFonts w:asciiTheme="minorHAnsi" w:eastAsiaTheme="minorEastAsia" w:hAnsiTheme="minorHAnsi" w:cstheme="minorBidi"/>
                <w:noProof/>
                <w:sz w:val="28"/>
                <w:szCs w:val="22"/>
                <w:lang w:val="uk-UA" w:eastAsia="uk-UA" w:bidi="ar-SA"/>
              </w:rPr>
              <w:tab/>
            </w:r>
            <w:r w:rsidR="00452389" w:rsidRPr="00452389">
              <w:rPr>
                <w:rStyle w:val="ac"/>
                <w:noProof/>
                <w:sz w:val="24"/>
              </w:rPr>
              <w:t>КОНТРОЛЬНИЙ ЛИСТ</w:t>
            </w:r>
            <w:r w:rsidR="00452389" w:rsidRPr="00452389">
              <w:rPr>
                <w:noProof/>
                <w:webHidden/>
                <w:sz w:val="24"/>
              </w:rPr>
              <w:tab/>
            </w:r>
            <w:r w:rsidR="00452389" w:rsidRPr="00452389">
              <w:rPr>
                <w:noProof/>
                <w:webHidden/>
                <w:sz w:val="24"/>
              </w:rPr>
              <w:fldChar w:fldCharType="begin"/>
            </w:r>
            <w:r w:rsidR="00452389" w:rsidRPr="00452389">
              <w:rPr>
                <w:noProof/>
                <w:webHidden/>
                <w:sz w:val="24"/>
              </w:rPr>
              <w:instrText xml:space="preserve"> PAGEREF _Toc222140167 \h </w:instrText>
            </w:r>
            <w:r w:rsidR="00452389" w:rsidRPr="00452389">
              <w:rPr>
                <w:noProof/>
                <w:webHidden/>
                <w:sz w:val="24"/>
              </w:rPr>
            </w:r>
            <w:r w:rsidR="00452389" w:rsidRPr="00452389">
              <w:rPr>
                <w:noProof/>
                <w:webHidden/>
                <w:sz w:val="24"/>
              </w:rPr>
              <w:fldChar w:fldCharType="separate"/>
            </w:r>
            <w:r w:rsidR="00452389" w:rsidRPr="00452389">
              <w:rPr>
                <w:noProof/>
                <w:webHidden/>
                <w:sz w:val="24"/>
              </w:rPr>
              <w:t>6</w:t>
            </w:r>
            <w:r w:rsidR="00452389" w:rsidRPr="00452389">
              <w:rPr>
                <w:noProof/>
                <w:webHidden/>
                <w:sz w:val="24"/>
              </w:rPr>
              <w:fldChar w:fldCharType="end"/>
            </w:r>
          </w:hyperlink>
        </w:p>
        <w:p w14:paraId="01695F4E" w14:textId="6A2FD9CD" w:rsidR="00452389" w:rsidRPr="00452389" w:rsidRDefault="00C35900">
          <w:pPr>
            <w:pStyle w:val="21"/>
            <w:tabs>
              <w:tab w:val="left" w:pos="808"/>
              <w:tab w:val="right" w:leader="dot" w:pos="9729"/>
            </w:tabs>
            <w:rPr>
              <w:rFonts w:asciiTheme="minorHAnsi" w:eastAsiaTheme="minorEastAsia" w:hAnsiTheme="minorHAnsi" w:cstheme="minorBidi"/>
              <w:noProof/>
              <w:sz w:val="28"/>
              <w:szCs w:val="22"/>
              <w:lang w:val="uk-UA" w:eastAsia="uk-UA" w:bidi="ar-SA"/>
            </w:rPr>
          </w:pPr>
          <w:hyperlink w:anchor="_Toc222140168" w:history="1">
            <w:r w:rsidR="00452389" w:rsidRPr="00452389">
              <w:rPr>
                <w:rStyle w:val="ac"/>
                <w:noProof/>
                <w:sz w:val="24"/>
              </w:rPr>
              <w:t>10.</w:t>
            </w:r>
            <w:r w:rsidR="00452389" w:rsidRPr="00452389">
              <w:rPr>
                <w:rFonts w:asciiTheme="minorHAnsi" w:eastAsiaTheme="minorEastAsia" w:hAnsiTheme="minorHAnsi" w:cstheme="minorBidi"/>
                <w:noProof/>
                <w:sz w:val="28"/>
                <w:szCs w:val="22"/>
                <w:lang w:val="uk-UA" w:eastAsia="uk-UA" w:bidi="ar-SA"/>
              </w:rPr>
              <w:tab/>
            </w:r>
            <w:r w:rsidR="00452389" w:rsidRPr="00452389">
              <w:rPr>
                <w:rStyle w:val="ac"/>
                <w:noProof/>
                <w:sz w:val="24"/>
              </w:rPr>
              <w:t>ЛИСТ ОЗНАЙОМЛЕННЯ</w:t>
            </w:r>
            <w:r w:rsidR="00452389" w:rsidRPr="00452389">
              <w:rPr>
                <w:noProof/>
                <w:webHidden/>
                <w:sz w:val="24"/>
              </w:rPr>
              <w:tab/>
            </w:r>
            <w:r w:rsidR="00452389" w:rsidRPr="00452389">
              <w:rPr>
                <w:noProof/>
                <w:webHidden/>
                <w:sz w:val="24"/>
              </w:rPr>
              <w:fldChar w:fldCharType="begin"/>
            </w:r>
            <w:r w:rsidR="00452389" w:rsidRPr="00452389">
              <w:rPr>
                <w:noProof/>
                <w:webHidden/>
                <w:sz w:val="24"/>
              </w:rPr>
              <w:instrText xml:space="preserve"> PAGEREF _Toc222140168 \h </w:instrText>
            </w:r>
            <w:r w:rsidR="00452389" w:rsidRPr="00452389">
              <w:rPr>
                <w:noProof/>
                <w:webHidden/>
                <w:sz w:val="24"/>
              </w:rPr>
            </w:r>
            <w:r w:rsidR="00452389" w:rsidRPr="00452389">
              <w:rPr>
                <w:noProof/>
                <w:webHidden/>
                <w:sz w:val="24"/>
              </w:rPr>
              <w:fldChar w:fldCharType="separate"/>
            </w:r>
            <w:r w:rsidR="00452389" w:rsidRPr="00452389">
              <w:rPr>
                <w:noProof/>
                <w:webHidden/>
                <w:sz w:val="24"/>
              </w:rPr>
              <w:t>8</w:t>
            </w:r>
            <w:r w:rsidR="00452389" w:rsidRPr="00452389">
              <w:rPr>
                <w:noProof/>
                <w:webHidden/>
                <w:sz w:val="24"/>
              </w:rPr>
              <w:fldChar w:fldCharType="end"/>
            </w:r>
          </w:hyperlink>
        </w:p>
        <w:p w14:paraId="26303BBE" w14:textId="702E2332" w:rsidR="00CA5995" w:rsidRPr="00CA5995" w:rsidRDefault="00CA5995">
          <w:pPr>
            <w:rPr>
              <w:rFonts w:ascii="Times New Roman" w:hAnsi="Times New Roman" w:cs="Times New Roman"/>
            </w:rPr>
          </w:pPr>
          <w:r w:rsidRPr="00452389">
            <w:rPr>
              <w:rFonts w:ascii="Times New Roman" w:hAnsi="Times New Roman" w:cs="Times New Roman"/>
              <w:b/>
              <w:bCs/>
              <w:sz w:val="28"/>
            </w:rPr>
            <w:fldChar w:fldCharType="end"/>
          </w:r>
        </w:p>
      </w:sdtContent>
    </w:sdt>
    <w:p w14:paraId="4B94D5A5" w14:textId="77777777" w:rsidR="00DA46E5" w:rsidRPr="00CA5995" w:rsidRDefault="00DA46E5" w:rsidP="008D01C5">
      <w:pPr>
        <w:pStyle w:val="2"/>
        <w:tabs>
          <w:tab w:val="left" w:pos="567"/>
          <w:tab w:val="left" w:pos="709"/>
          <w:tab w:val="right" w:pos="8931"/>
          <w:tab w:val="left" w:pos="9356"/>
        </w:tabs>
        <w:spacing w:before="120" w:after="120"/>
        <w:ind w:left="0" w:right="666" w:firstLine="0"/>
        <w:jc w:val="both"/>
        <w:rPr>
          <w:b w:val="0"/>
          <w:sz w:val="24"/>
          <w:szCs w:val="24"/>
          <w:lang w:val="uk-UA"/>
        </w:rPr>
      </w:pPr>
    </w:p>
    <w:p w14:paraId="3DEEC669" w14:textId="77777777" w:rsidR="009D6555" w:rsidRPr="00CA5995" w:rsidRDefault="00922E24" w:rsidP="00922E24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</w:pPr>
      <w:bookmarkStart w:id="0" w:name="_bookmark0"/>
      <w:bookmarkEnd w:id="0"/>
      <w:r w:rsidRPr="00CA5995">
        <w:rPr>
          <w:rFonts w:ascii="Times New Roman" w:hAnsi="Times New Roman" w:cs="Times New Roman"/>
          <w:sz w:val="24"/>
          <w:szCs w:val="24"/>
        </w:rPr>
        <w:br w:type="page"/>
      </w:r>
    </w:p>
    <w:p w14:paraId="52382C43" w14:textId="12EF7176" w:rsidR="009D6555" w:rsidRPr="00CA5995" w:rsidRDefault="009D6555" w:rsidP="00CA5995">
      <w:pPr>
        <w:pStyle w:val="2"/>
        <w:numPr>
          <w:ilvl w:val="0"/>
          <w:numId w:val="7"/>
        </w:numPr>
      </w:pPr>
      <w:bookmarkStart w:id="1" w:name="_Toc222140160"/>
      <w:r w:rsidRPr="00CA5995">
        <w:lastRenderedPageBreak/>
        <w:t>М</w:t>
      </w:r>
      <w:r w:rsidR="00CA5995" w:rsidRPr="00CA5995">
        <w:t>ета</w:t>
      </w:r>
      <w:bookmarkEnd w:id="1"/>
    </w:p>
    <w:p w14:paraId="73203F5E" w14:textId="77777777" w:rsidR="00922E24" w:rsidRPr="00CA5995" w:rsidRDefault="00922E24" w:rsidP="00922E24">
      <w:pPr>
        <w:rPr>
          <w:rFonts w:ascii="Times New Roman" w:hAnsi="Times New Roman" w:cs="Times New Roman"/>
          <w:sz w:val="24"/>
        </w:rPr>
      </w:pPr>
      <w:r w:rsidRPr="00CA5995">
        <w:rPr>
          <w:rFonts w:ascii="Times New Roman" w:hAnsi="Times New Roman" w:cs="Times New Roman"/>
          <w:sz w:val="24"/>
        </w:rPr>
        <w:t xml:space="preserve">Ця стандартна операційна процедура (далі - СОП) встановлює правила та вимоги до ефективного та належного використання респіраторів під час роботи з пацієнтами в </w:t>
      </w:r>
      <w:r w:rsidR="00F2418F" w:rsidRPr="00385CFE">
        <w:rPr>
          <w:rFonts w:ascii="Times New Roman" w:hAnsi="Times New Roman" w:cs="Times New Roman"/>
          <w:sz w:val="24"/>
          <w:highlight w:val="yellow"/>
        </w:rPr>
        <w:t>ЗАКЛАД</w:t>
      </w:r>
      <w:r w:rsidRPr="00CA5995">
        <w:rPr>
          <w:rFonts w:ascii="Times New Roman" w:hAnsi="Times New Roman" w:cs="Times New Roman"/>
          <w:sz w:val="24"/>
        </w:rPr>
        <w:t xml:space="preserve"> відповідно до встановлених чинних нормативних документів. Виконання зазначених правил дозволить мінімізувати розповсюдження збудників інфекц</w:t>
      </w:r>
      <w:r w:rsidR="00300A02" w:rsidRPr="00CA5995">
        <w:rPr>
          <w:rFonts w:ascii="Times New Roman" w:hAnsi="Times New Roman" w:cs="Times New Roman"/>
          <w:sz w:val="24"/>
        </w:rPr>
        <w:t xml:space="preserve">ійних захворювань повітряним </w:t>
      </w:r>
      <w:r w:rsidRPr="00CA5995">
        <w:rPr>
          <w:rFonts w:ascii="Times New Roman" w:hAnsi="Times New Roman" w:cs="Times New Roman"/>
          <w:sz w:val="24"/>
        </w:rPr>
        <w:t>шляхом</w:t>
      </w:r>
      <w:r w:rsidR="00300A02" w:rsidRPr="00CA5995">
        <w:rPr>
          <w:rFonts w:ascii="Times New Roman" w:hAnsi="Times New Roman" w:cs="Times New Roman"/>
          <w:sz w:val="24"/>
        </w:rPr>
        <w:t xml:space="preserve"> та </w:t>
      </w:r>
      <w:r w:rsidR="00300A02" w:rsidRPr="00CA59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забезпечить максимальну ефективн</w:t>
      </w:r>
      <w:r w:rsidR="00F2418F" w:rsidRPr="00CA5995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="00300A02" w:rsidRPr="00CA59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F2418F" w:rsidRPr="00CA5995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300A02" w:rsidRPr="00CA5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захисту органів дихання</w:t>
      </w:r>
      <w:r w:rsidRPr="00CA5995">
        <w:rPr>
          <w:rFonts w:ascii="Times New Roman" w:hAnsi="Times New Roman" w:cs="Times New Roman"/>
          <w:sz w:val="24"/>
        </w:rPr>
        <w:t>.</w:t>
      </w:r>
    </w:p>
    <w:p w14:paraId="596C1598" w14:textId="77777777" w:rsidR="00922E24" w:rsidRPr="00CA5995" w:rsidRDefault="00922E24" w:rsidP="00CA5995">
      <w:pPr>
        <w:pStyle w:val="2"/>
        <w:numPr>
          <w:ilvl w:val="0"/>
          <w:numId w:val="7"/>
        </w:numPr>
      </w:pPr>
      <w:bookmarkStart w:id="2" w:name="_Toc222140161"/>
      <w:r w:rsidRPr="00CA5995">
        <w:t>Сфера застосування</w:t>
      </w:r>
      <w:bookmarkEnd w:id="2"/>
    </w:p>
    <w:p w14:paraId="1A8C743E" w14:textId="4BBC8D74" w:rsidR="00922E24" w:rsidRPr="00CA5995" w:rsidRDefault="00922E24" w:rsidP="00922E2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9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 процедура виконується усім</w:t>
      </w:r>
      <w:r w:rsidR="00EC4B53" w:rsidRPr="00CA5995">
        <w:rPr>
          <w:rFonts w:ascii="Times New Roman" w:eastAsia="Times New Roman" w:hAnsi="Times New Roman" w:cs="Times New Roman"/>
          <w:sz w:val="24"/>
          <w:szCs w:val="24"/>
          <w:lang w:eastAsia="ru-RU"/>
        </w:rPr>
        <w:t>а працівниками</w:t>
      </w:r>
      <w:r w:rsidRPr="00CA5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2418F" w:rsidRPr="00385CF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ЗАКЛАД</w:t>
      </w:r>
      <w:r w:rsidR="00385CF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у</w:t>
      </w:r>
      <w:proofErr w:type="spellEnd"/>
      <w:r w:rsidRPr="00CA59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під час використання респіраторів.</w:t>
      </w:r>
    </w:p>
    <w:p w14:paraId="2708AD30" w14:textId="7088915E" w:rsidR="00922E24" w:rsidRPr="00CA5995" w:rsidRDefault="00922E24" w:rsidP="00CA5995">
      <w:pPr>
        <w:pStyle w:val="2"/>
        <w:numPr>
          <w:ilvl w:val="0"/>
          <w:numId w:val="7"/>
        </w:numPr>
        <w:rPr>
          <w:sz w:val="24"/>
        </w:rPr>
      </w:pPr>
      <w:bookmarkStart w:id="3" w:name="_Toc222140162"/>
      <w:proofErr w:type="spellStart"/>
      <w:r w:rsidRPr="00CA5995">
        <w:rPr>
          <w:sz w:val="24"/>
        </w:rPr>
        <w:t>Відповідальність</w:t>
      </w:r>
      <w:bookmarkEnd w:id="3"/>
      <w:proofErr w:type="spellEnd"/>
    </w:p>
    <w:p w14:paraId="04AA0D44" w14:textId="77777777" w:rsidR="00CA5995" w:rsidRPr="00CA5995" w:rsidRDefault="00CA5995" w:rsidP="00CA5995">
      <w:pPr>
        <w:pStyle w:val="2"/>
      </w:pPr>
    </w:p>
    <w:p w14:paraId="79987D94" w14:textId="1B8B865E" w:rsidR="00922E24" w:rsidRPr="00CA5995" w:rsidRDefault="0029578C" w:rsidP="00CA5995">
      <w:pPr>
        <w:rPr>
          <w:rFonts w:ascii="Times New Roman" w:hAnsi="Times New Roman" w:cs="Times New Roman"/>
          <w:lang w:eastAsia="ru-RU"/>
        </w:rPr>
      </w:pPr>
      <w:r w:rsidRPr="00CA5995">
        <w:rPr>
          <w:rFonts w:ascii="Times New Roman" w:hAnsi="Times New Roman" w:cs="Times New Roman"/>
          <w:lang w:eastAsia="ru-RU"/>
        </w:rPr>
        <w:t>Всі п</w:t>
      </w:r>
      <w:r w:rsidR="00922E24" w:rsidRPr="00CA5995">
        <w:rPr>
          <w:rFonts w:ascii="Times New Roman" w:hAnsi="Times New Roman" w:cs="Times New Roman"/>
          <w:lang w:eastAsia="ru-RU"/>
        </w:rPr>
        <w:t xml:space="preserve">рацівники </w:t>
      </w:r>
      <w:proofErr w:type="spellStart"/>
      <w:r w:rsidR="00F2418F" w:rsidRPr="00385CFE">
        <w:rPr>
          <w:rFonts w:ascii="Times New Roman" w:hAnsi="Times New Roman" w:cs="Times New Roman"/>
          <w:highlight w:val="yellow"/>
          <w:lang w:eastAsia="ru-RU"/>
        </w:rPr>
        <w:t>ЗАКЛАД</w:t>
      </w:r>
      <w:r w:rsidR="00385CFE">
        <w:rPr>
          <w:rFonts w:ascii="Times New Roman" w:hAnsi="Times New Roman" w:cs="Times New Roman"/>
          <w:highlight w:val="yellow"/>
          <w:lang w:eastAsia="ru-RU"/>
        </w:rPr>
        <w:t>у</w:t>
      </w:r>
      <w:proofErr w:type="spellEnd"/>
      <w:r w:rsidR="00922E24" w:rsidRPr="00CA5995">
        <w:rPr>
          <w:rFonts w:ascii="Times New Roman" w:hAnsi="Times New Roman" w:cs="Times New Roman"/>
          <w:lang w:eastAsia="ru-RU"/>
        </w:rPr>
        <w:t>, зобов’язані виконувати</w:t>
      </w:r>
      <w:r w:rsidR="005E5D54" w:rsidRPr="00CA5995">
        <w:rPr>
          <w:rFonts w:ascii="Times New Roman" w:hAnsi="Times New Roman" w:cs="Times New Roman"/>
          <w:lang w:eastAsia="ru-RU"/>
        </w:rPr>
        <w:t xml:space="preserve"> </w:t>
      </w:r>
      <w:r w:rsidR="00922E24" w:rsidRPr="00CA5995">
        <w:rPr>
          <w:rFonts w:ascii="Times New Roman" w:hAnsi="Times New Roman" w:cs="Times New Roman"/>
          <w:lang w:eastAsia="ru-RU"/>
        </w:rPr>
        <w:t xml:space="preserve">процедуру </w:t>
      </w:r>
      <w:r w:rsidR="005E5D54" w:rsidRPr="00CA5995">
        <w:rPr>
          <w:rFonts w:ascii="Times New Roman" w:hAnsi="Times New Roman" w:cs="Times New Roman"/>
          <w:lang w:eastAsia="ru-RU"/>
        </w:rPr>
        <w:t xml:space="preserve">щодо правил використання респіраторів, </w:t>
      </w:r>
      <w:r w:rsidR="00922E24" w:rsidRPr="00CA5995">
        <w:rPr>
          <w:rFonts w:ascii="Times New Roman" w:hAnsi="Times New Roman" w:cs="Times New Roman"/>
          <w:lang w:eastAsia="ru-RU"/>
        </w:rPr>
        <w:t>та несуть відповідальність</w:t>
      </w:r>
      <w:r w:rsidR="005E5D54" w:rsidRPr="00CA5995">
        <w:rPr>
          <w:rFonts w:ascii="Times New Roman" w:hAnsi="Times New Roman" w:cs="Times New Roman"/>
          <w:lang w:eastAsia="ru-RU"/>
        </w:rPr>
        <w:t xml:space="preserve"> за її дотримання</w:t>
      </w:r>
      <w:r w:rsidR="00922E24" w:rsidRPr="00CA5995">
        <w:rPr>
          <w:rFonts w:ascii="Times New Roman" w:hAnsi="Times New Roman" w:cs="Times New Roman"/>
          <w:lang w:eastAsia="ru-RU"/>
        </w:rPr>
        <w:t>.</w:t>
      </w:r>
    </w:p>
    <w:p w14:paraId="45E553CC" w14:textId="52AE74DA" w:rsidR="00EC4B53" w:rsidRPr="00CA5995" w:rsidRDefault="00EC4B53" w:rsidP="00CA5995">
      <w:pPr>
        <w:rPr>
          <w:rFonts w:ascii="Times New Roman" w:hAnsi="Times New Roman" w:cs="Times New Roman"/>
          <w:lang w:eastAsia="ru-RU"/>
        </w:rPr>
      </w:pPr>
      <w:r w:rsidRPr="00CA5995">
        <w:rPr>
          <w:rFonts w:ascii="Times New Roman" w:hAnsi="Times New Roman" w:cs="Times New Roman"/>
          <w:lang w:eastAsia="ru-RU"/>
        </w:rPr>
        <w:t>Керівник підрозділу відповідає за ознайомлення працівників із правилами використ</w:t>
      </w:r>
      <w:r w:rsidR="0029578C" w:rsidRPr="00CA5995">
        <w:rPr>
          <w:rFonts w:ascii="Times New Roman" w:hAnsi="Times New Roman" w:cs="Times New Roman"/>
          <w:lang w:eastAsia="ru-RU"/>
        </w:rPr>
        <w:t>ання респіраторів та забезпечують постійний</w:t>
      </w:r>
      <w:r w:rsidRPr="00CA5995">
        <w:rPr>
          <w:rFonts w:ascii="Times New Roman" w:hAnsi="Times New Roman" w:cs="Times New Roman"/>
          <w:lang w:eastAsia="ru-RU"/>
        </w:rPr>
        <w:t xml:space="preserve"> доступ до цієї СОП, а також її своєчасний перегляд і оновлення.</w:t>
      </w:r>
    </w:p>
    <w:p w14:paraId="2782197C" w14:textId="77777777" w:rsidR="00922E24" w:rsidRPr="00CA5995" w:rsidRDefault="00922E24" w:rsidP="00CA5995">
      <w:pPr>
        <w:rPr>
          <w:rFonts w:ascii="Times New Roman" w:hAnsi="Times New Roman" w:cs="Times New Roman"/>
          <w:lang w:eastAsia="ru-RU"/>
        </w:rPr>
      </w:pPr>
      <w:r w:rsidRPr="00CA5995">
        <w:rPr>
          <w:rFonts w:ascii="Times New Roman" w:hAnsi="Times New Roman" w:cs="Times New Roman"/>
          <w:lang w:eastAsia="ru-RU"/>
        </w:rPr>
        <w:t>Головна медична сестра несе відповідальність за забезпечення медичного персоналу всім необхідними для проведення даної процедури.</w:t>
      </w:r>
    </w:p>
    <w:p w14:paraId="48406FAF" w14:textId="4CF0C07D" w:rsidR="005E5D54" w:rsidRPr="00CA5995" w:rsidRDefault="005E5D54" w:rsidP="00CA5995">
      <w:pPr>
        <w:pStyle w:val="2"/>
        <w:numPr>
          <w:ilvl w:val="0"/>
          <w:numId w:val="7"/>
        </w:numPr>
      </w:pPr>
      <w:bookmarkStart w:id="4" w:name="_Toc222140163"/>
      <w:r w:rsidRPr="00CA5995">
        <w:t>Терміни та скорочення</w:t>
      </w:r>
      <w:bookmarkEnd w:id="4"/>
    </w:p>
    <w:p w14:paraId="3656B9AB" w14:textId="77777777" w:rsidR="005E5D54" w:rsidRPr="00CA5995" w:rsidRDefault="005E5D54" w:rsidP="005E5D54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14:paraId="53C108A7" w14:textId="77777777" w:rsidR="005E5D54" w:rsidRPr="00CA5995" w:rsidRDefault="005E5D54" w:rsidP="00CA5995">
      <w:pPr>
        <w:rPr>
          <w:rFonts w:ascii="Times New Roman" w:hAnsi="Times New Roman" w:cs="Times New Roman"/>
          <w:lang w:eastAsia="ru-RU" w:bidi="ru-RU"/>
        </w:rPr>
      </w:pPr>
      <w:r w:rsidRPr="00CA5995">
        <w:rPr>
          <w:rFonts w:ascii="Times New Roman" w:hAnsi="Times New Roman" w:cs="Times New Roman"/>
          <w:b/>
          <w:lang w:eastAsia="ru-RU" w:bidi="ru-RU"/>
        </w:rPr>
        <w:t>СОП</w:t>
      </w:r>
      <w:r w:rsidRPr="00CA5995">
        <w:rPr>
          <w:rFonts w:ascii="Times New Roman" w:hAnsi="Times New Roman" w:cs="Times New Roman"/>
          <w:lang w:eastAsia="ru-RU" w:bidi="ru-RU"/>
        </w:rPr>
        <w:t xml:space="preserve"> - стандартна операційна процедура.</w:t>
      </w:r>
    </w:p>
    <w:p w14:paraId="571ED4C7" w14:textId="77777777" w:rsidR="005E5D54" w:rsidRPr="00CA5995" w:rsidRDefault="005E5D54" w:rsidP="00CA5995">
      <w:pPr>
        <w:rPr>
          <w:rFonts w:ascii="Times New Roman" w:hAnsi="Times New Roman" w:cs="Times New Roman"/>
          <w:lang w:eastAsia="ru-RU" w:bidi="ru-RU"/>
        </w:rPr>
      </w:pPr>
      <w:r w:rsidRPr="00CA5995">
        <w:rPr>
          <w:rFonts w:ascii="Times New Roman" w:hAnsi="Times New Roman" w:cs="Times New Roman"/>
          <w:b/>
          <w:lang w:eastAsia="ru-RU" w:bidi="ru-RU"/>
        </w:rPr>
        <w:t xml:space="preserve">ЗІЗ </w:t>
      </w:r>
      <w:r w:rsidRPr="00CA5995">
        <w:rPr>
          <w:rFonts w:ascii="Times New Roman" w:hAnsi="Times New Roman" w:cs="Times New Roman"/>
          <w:lang w:eastAsia="ru-RU" w:bidi="ru-RU"/>
        </w:rPr>
        <w:t>- засоби індивідуального захисту.</w:t>
      </w:r>
    </w:p>
    <w:p w14:paraId="7F478E05" w14:textId="46EA8992" w:rsidR="00300A02" w:rsidRPr="00CA5995" w:rsidRDefault="00300A02" w:rsidP="00CA5995">
      <w:pPr>
        <w:rPr>
          <w:rFonts w:ascii="Times New Roman" w:hAnsi="Times New Roman" w:cs="Times New Roman"/>
          <w:lang w:eastAsia="ru-RU" w:bidi="ru-RU"/>
        </w:rPr>
      </w:pPr>
      <w:r w:rsidRPr="00CA5995">
        <w:rPr>
          <w:rFonts w:ascii="Times New Roman" w:hAnsi="Times New Roman" w:cs="Times New Roman"/>
          <w:b/>
          <w:bCs/>
          <w:lang w:eastAsia="ru-RU" w:bidi="ru-RU"/>
        </w:rPr>
        <w:t>Засоби індивідуального (особистого) захисту</w:t>
      </w:r>
      <w:r w:rsidR="00EC4B53" w:rsidRPr="00CA5995">
        <w:rPr>
          <w:rFonts w:ascii="Times New Roman" w:hAnsi="Times New Roman" w:cs="Times New Roman"/>
          <w:b/>
          <w:bCs/>
          <w:lang w:eastAsia="ru-RU" w:bidi="ru-RU"/>
        </w:rPr>
        <w:t xml:space="preserve"> </w:t>
      </w:r>
      <w:r w:rsidRPr="00CA5995">
        <w:rPr>
          <w:rFonts w:ascii="Times New Roman" w:hAnsi="Times New Roman" w:cs="Times New Roman"/>
          <w:b/>
          <w:bCs/>
          <w:lang w:eastAsia="ru-RU" w:bidi="ru-RU"/>
        </w:rPr>
        <w:t>(ЗІЗ,</w:t>
      </w:r>
      <w:r w:rsidR="00EC4B53" w:rsidRPr="00CA5995">
        <w:rPr>
          <w:rFonts w:ascii="Times New Roman" w:hAnsi="Times New Roman" w:cs="Times New Roman"/>
          <w:b/>
          <w:bCs/>
          <w:lang w:eastAsia="ru-RU" w:bidi="ru-RU"/>
        </w:rPr>
        <w:t xml:space="preserve"> </w:t>
      </w:r>
      <w:hyperlink r:id="rId7" w:tooltip="Англійська мова" w:history="1">
        <w:proofErr w:type="spellStart"/>
        <w:r w:rsidRPr="00CA5995">
          <w:rPr>
            <w:rFonts w:ascii="Times New Roman" w:hAnsi="Times New Roman" w:cs="Times New Roman"/>
            <w:bCs/>
            <w:lang w:eastAsia="ru-RU" w:bidi="ru-RU"/>
          </w:rPr>
          <w:t>англ</w:t>
        </w:r>
        <w:proofErr w:type="spellEnd"/>
        <w:r w:rsidRPr="00CA5995">
          <w:rPr>
            <w:rFonts w:ascii="Times New Roman" w:hAnsi="Times New Roman" w:cs="Times New Roman"/>
            <w:bCs/>
            <w:lang w:eastAsia="ru-RU" w:bidi="ru-RU"/>
          </w:rPr>
          <w:t>.</w:t>
        </w:r>
      </w:hyperlink>
      <w:r w:rsidR="00EC4B53" w:rsidRPr="00CA5995">
        <w:rPr>
          <w:rFonts w:ascii="Times New Roman" w:hAnsi="Times New Roman" w:cs="Times New Roman"/>
          <w:b/>
          <w:bCs/>
          <w:lang w:eastAsia="ru-RU" w:bidi="ru-RU"/>
        </w:rPr>
        <w:t xml:space="preserve"> </w:t>
      </w:r>
      <w:proofErr w:type="spellStart"/>
      <w:r w:rsidR="00EC4B53" w:rsidRPr="00CA5995">
        <w:rPr>
          <w:rFonts w:ascii="Times New Roman" w:hAnsi="Times New Roman" w:cs="Times New Roman"/>
          <w:b/>
          <w:bCs/>
          <w:lang w:eastAsia="ru-RU" w:bidi="ru-RU"/>
        </w:rPr>
        <w:t>Personal</w:t>
      </w:r>
      <w:proofErr w:type="spellEnd"/>
      <w:r w:rsidR="00EC4B53" w:rsidRPr="00CA5995">
        <w:rPr>
          <w:rFonts w:ascii="Times New Roman" w:hAnsi="Times New Roman" w:cs="Times New Roman"/>
          <w:b/>
          <w:bCs/>
          <w:lang w:eastAsia="ru-RU" w:bidi="ru-RU"/>
        </w:rPr>
        <w:t xml:space="preserve"> </w:t>
      </w:r>
      <w:proofErr w:type="spellStart"/>
      <w:r w:rsidR="00EC4B53" w:rsidRPr="00CA5995">
        <w:rPr>
          <w:rFonts w:ascii="Times New Roman" w:hAnsi="Times New Roman" w:cs="Times New Roman"/>
          <w:b/>
          <w:bCs/>
          <w:lang w:eastAsia="ru-RU" w:bidi="ru-RU"/>
        </w:rPr>
        <w:t>Protective</w:t>
      </w:r>
      <w:proofErr w:type="spellEnd"/>
      <w:r w:rsidR="00EC4B53" w:rsidRPr="00CA5995">
        <w:rPr>
          <w:rFonts w:ascii="Times New Roman" w:hAnsi="Times New Roman" w:cs="Times New Roman"/>
          <w:b/>
          <w:bCs/>
          <w:lang w:eastAsia="ru-RU" w:bidi="ru-RU"/>
        </w:rPr>
        <w:t xml:space="preserve"> </w:t>
      </w:r>
      <w:proofErr w:type="spellStart"/>
      <w:r w:rsidR="00EC4B53" w:rsidRPr="00CA5995">
        <w:rPr>
          <w:rFonts w:ascii="Times New Roman" w:hAnsi="Times New Roman" w:cs="Times New Roman"/>
          <w:b/>
          <w:bCs/>
          <w:lang w:eastAsia="ru-RU" w:bidi="ru-RU"/>
        </w:rPr>
        <w:t>Equipment</w:t>
      </w:r>
      <w:proofErr w:type="spellEnd"/>
      <w:r w:rsidRPr="00CA5995">
        <w:rPr>
          <w:rFonts w:ascii="Times New Roman" w:hAnsi="Times New Roman" w:cs="Times New Roman"/>
          <w:b/>
          <w:bCs/>
          <w:lang w:eastAsia="ru-RU" w:bidi="ru-RU"/>
        </w:rPr>
        <w:t>), також</w:t>
      </w:r>
      <w:r w:rsidR="00EC4B53" w:rsidRPr="00CA5995">
        <w:rPr>
          <w:rFonts w:ascii="Times New Roman" w:hAnsi="Times New Roman" w:cs="Times New Roman"/>
          <w:b/>
          <w:bCs/>
          <w:lang w:eastAsia="ru-RU" w:bidi="ru-RU"/>
        </w:rPr>
        <w:t xml:space="preserve"> </w:t>
      </w:r>
      <w:r w:rsidRPr="00CA5995">
        <w:rPr>
          <w:rFonts w:ascii="Times New Roman" w:hAnsi="Times New Roman" w:cs="Times New Roman"/>
          <w:b/>
          <w:bCs/>
          <w:lang w:eastAsia="ru-RU" w:bidi="ru-RU"/>
        </w:rPr>
        <w:t>індивідуальні засоби захисту</w:t>
      </w:r>
      <w:r w:rsidR="00EC4B53" w:rsidRPr="00CA5995">
        <w:rPr>
          <w:rFonts w:ascii="Times New Roman" w:hAnsi="Times New Roman" w:cs="Times New Roman"/>
          <w:b/>
          <w:bCs/>
          <w:lang w:eastAsia="ru-RU" w:bidi="ru-RU"/>
        </w:rPr>
        <w:t xml:space="preserve"> </w:t>
      </w:r>
      <w:r w:rsidRPr="00CA5995">
        <w:rPr>
          <w:rFonts w:ascii="Times New Roman" w:hAnsi="Times New Roman" w:cs="Times New Roman"/>
          <w:b/>
          <w:bCs/>
          <w:lang w:eastAsia="ru-RU" w:bidi="ru-RU"/>
        </w:rPr>
        <w:t>(ІЗЗ)</w:t>
      </w:r>
      <w:r w:rsidRPr="00CA5995">
        <w:rPr>
          <w:rFonts w:ascii="Times New Roman" w:hAnsi="Times New Roman" w:cs="Times New Roman"/>
          <w:color w:val="202122"/>
          <w:shd w:val="clear" w:color="auto" w:fill="FFFFFF"/>
        </w:rPr>
        <w:t xml:space="preserve"> — спеціальні засоби, </w:t>
      </w:r>
      <w:r w:rsidR="00385CFE">
        <w:rPr>
          <w:rFonts w:ascii="Times New Roman" w:hAnsi="Times New Roman" w:cs="Times New Roman"/>
          <w:color w:val="202122"/>
          <w:shd w:val="clear" w:color="auto" w:fill="FFFFFF"/>
        </w:rPr>
        <w:t>які використовуються</w:t>
      </w:r>
      <w:r w:rsidRPr="00CA5995">
        <w:rPr>
          <w:rFonts w:ascii="Times New Roman" w:hAnsi="Times New Roman" w:cs="Times New Roman"/>
          <w:color w:val="202122"/>
          <w:shd w:val="clear" w:color="auto" w:fill="FFFFFF"/>
        </w:rPr>
        <w:t xml:space="preserve"> працівником для </w:t>
      </w:r>
      <w:r w:rsidR="00385CFE">
        <w:rPr>
          <w:rFonts w:ascii="Times New Roman" w:hAnsi="Times New Roman" w:cs="Times New Roman"/>
          <w:color w:val="202122"/>
          <w:shd w:val="clear" w:color="auto" w:fill="FFFFFF"/>
        </w:rPr>
        <w:t>припинення</w:t>
      </w:r>
      <w:r w:rsidRPr="00CA5995">
        <w:rPr>
          <w:rFonts w:ascii="Times New Roman" w:hAnsi="Times New Roman" w:cs="Times New Roman"/>
          <w:color w:val="202122"/>
          <w:shd w:val="clear" w:color="auto" w:fill="FFFFFF"/>
        </w:rPr>
        <w:t xml:space="preserve"> або зменшення дії на організм шкідливих і небезпечних виробничих чинників, а також для захисту від забруднення. Застосовуються в тих випадках, коли безпека робіт не може бути забезпечена конструкцією устаткування, організацією виробничих процесів, архітектурно-планувальними рішеннями і засобами колективного захисту.</w:t>
      </w:r>
    </w:p>
    <w:p w14:paraId="2734F5AF" w14:textId="77777777" w:rsidR="00300A02" w:rsidRPr="00CA5995" w:rsidRDefault="00300A02" w:rsidP="00CA5995">
      <w:pPr>
        <w:rPr>
          <w:rFonts w:ascii="Times New Roman" w:hAnsi="Times New Roman" w:cs="Times New Roman"/>
          <w:b/>
        </w:rPr>
      </w:pPr>
      <w:r w:rsidRPr="00E21CEE">
        <w:rPr>
          <w:rFonts w:ascii="Times New Roman" w:hAnsi="Times New Roman" w:cs="Times New Roman"/>
          <w:b/>
        </w:rPr>
        <w:t>Аерозоль-генеруючі процедури</w:t>
      </w:r>
      <w:r w:rsidRPr="00CA5995">
        <w:rPr>
          <w:rFonts w:ascii="Times New Roman" w:hAnsi="Times New Roman" w:cs="Times New Roman"/>
        </w:rPr>
        <w:t xml:space="preserve"> – процедури</w:t>
      </w:r>
      <w:r w:rsidR="00F2418F" w:rsidRPr="00CA5995">
        <w:rPr>
          <w:rFonts w:ascii="Times New Roman" w:hAnsi="Times New Roman" w:cs="Times New Roman"/>
        </w:rPr>
        <w:t xml:space="preserve"> або</w:t>
      </w:r>
      <w:r w:rsidRPr="00CA5995">
        <w:rPr>
          <w:rFonts w:ascii="Times New Roman" w:hAnsi="Times New Roman" w:cs="Times New Roman"/>
        </w:rPr>
        <w:t xml:space="preserve"> маніпуляції, які супроводжуються неконтрольованим надходженням у повітря великої кількості </w:t>
      </w:r>
      <w:proofErr w:type="spellStart"/>
      <w:r w:rsidRPr="00CA5995">
        <w:rPr>
          <w:rFonts w:ascii="Times New Roman" w:hAnsi="Times New Roman" w:cs="Times New Roman"/>
        </w:rPr>
        <w:t>дрібнокрапельного</w:t>
      </w:r>
      <w:proofErr w:type="spellEnd"/>
      <w:r w:rsidRPr="00CA5995">
        <w:rPr>
          <w:rFonts w:ascii="Times New Roman" w:hAnsi="Times New Roman" w:cs="Times New Roman"/>
        </w:rPr>
        <w:t xml:space="preserve"> аерозолю (</w:t>
      </w:r>
      <w:proofErr w:type="spellStart"/>
      <w:r w:rsidRPr="00CA5995">
        <w:rPr>
          <w:rFonts w:ascii="Times New Roman" w:hAnsi="Times New Roman" w:cs="Times New Roman"/>
        </w:rPr>
        <w:t>інтубація</w:t>
      </w:r>
      <w:proofErr w:type="spellEnd"/>
      <w:r w:rsidRPr="00CA5995">
        <w:rPr>
          <w:rFonts w:ascii="Times New Roman" w:hAnsi="Times New Roman" w:cs="Times New Roman"/>
        </w:rPr>
        <w:t xml:space="preserve"> трахеї, серцево-легенева реанімація, </w:t>
      </w:r>
      <w:proofErr w:type="spellStart"/>
      <w:r w:rsidRPr="00CA5995">
        <w:rPr>
          <w:rFonts w:ascii="Times New Roman" w:hAnsi="Times New Roman" w:cs="Times New Roman"/>
        </w:rPr>
        <w:t>неінвазивна</w:t>
      </w:r>
      <w:proofErr w:type="spellEnd"/>
      <w:r w:rsidRPr="00CA5995">
        <w:rPr>
          <w:rFonts w:ascii="Times New Roman" w:hAnsi="Times New Roman" w:cs="Times New Roman"/>
        </w:rPr>
        <w:t xml:space="preserve"> вентиляція легень, вентиляція легень на відкритому або негерметичному контурі, трахеотомія, догляд за </w:t>
      </w:r>
      <w:proofErr w:type="spellStart"/>
      <w:r w:rsidRPr="00CA5995">
        <w:rPr>
          <w:rFonts w:ascii="Times New Roman" w:hAnsi="Times New Roman" w:cs="Times New Roman"/>
        </w:rPr>
        <w:t>трахеостомою</w:t>
      </w:r>
      <w:proofErr w:type="spellEnd"/>
      <w:r w:rsidRPr="00CA5995">
        <w:rPr>
          <w:rFonts w:ascii="Times New Roman" w:hAnsi="Times New Roman" w:cs="Times New Roman"/>
        </w:rPr>
        <w:t xml:space="preserve">, </w:t>
      </w:r>
      <w:proofErr w:type="spellStart"/>
      <w:r w:rsidRPr="00CA5995">
        <w:rPr>
          <w:rFonts w:ascii="Times New Roman" w:hAnsi="Times New Roman" w:cs="Times New Roman"/>
        </w:rPr>
        <w:t>аспіраційна</w:t>
      </w:r>
      <w:proofErr w:type="spellEnd"/>
      <w:r w:rsidRPr="00CA5995">
        <w:rPr>
          <w:rFonts w:ascii="Times New Roman" w:hAnsi="Times New Roman" w:cs="Times New Roman"/>
        </w:rPr>
        <w:t xml:space="preserve"> санація, бронхоскопія, інгаляційне введення ліків, дослідження функції дихання, збір мокротиння і мазків з носоглотки тощо).</w:t>
      </w:r>
    </w:p>
    <w:p w14:paraId="6132DBBF" w14:textId="77777777" w:rsidR="004D2DB4" w:rsidRPr="00CA5995" w:rsidRDefault="004D2DB4" w:rsidP="00CA5995">
      <w:pPr>
        <w:rPr>
          <w:rFonts w:ascii="Times New Roman" w:hAnsi="Times New Roman" w:cs="Times New Roman"/>
          <w:lang w:eastAsia="ru-RU" w:bidi="ru-RU"/>
        </w:rPr>
      </w:pPr>
      <w:r w:rsidRPr="00CA5995">
        <w:rPr>
          <w:rFonts w:ascii="Times New Roman" w:hAnsi="Times New Roman" w:cs="Times New Roman"/>
          <w:b/>
        </w:rPr>
        <w:t xml:space="preserve">Гігієнічна обробка рук </w:t>
      </w:r>
      <w:r w:rsidRPr="00CA5995">
        <w:rPr>
          <w:rFonts w:ascii="Times New Roman" w:hAnsi="Times New Roman" w:cs="Times New Roman"/>
          <w:lang w:eastAsia="ru-RU" w:bidi="ru-RU"/>
        </w:rPr>
        <w:t xml:space="preserve">– це обробка рук шляхом втирання антисептика в шкіру рук для ліквідації </w:t>
      </w:r>
      <w:proofErr w:type="spellStart"/>
      <w:r w:rsidRPr="00CA5995">
        <w:rPr>
          <w:rFonts w:ascii="Times New Roman" w:hAnsi="Times New Roman" w:cs="Times New Roman"/>
          <w:lang w:eastAsia="ru-RU" w:bidi="ru-RU"/>
        </w:rPr>
        <w:t>транзиторних</w:t>
      </w:r>
      <w:proofErr w:type="spellEnd"/>
      <w:r w:rsidRPr="00CA5995">
        <w:rPr>
          <w:rFonts w:ascii="Times New Roman" w:hAnsi="Times New Roman" w:cs="Times New Roman"/>
          <w:lang w:eastAsia="ru-RU" w:bidi="ru-RU"/>
        </w:rPr>
        <w:t xml:space="preserve"> мікроорганізмів.</w:t>
      </w:r>
    </w:p>
    <w:p w14:paraId="13177905" w14:textId="77777777" w:rsidR="004D2DB4" w:rsidRPr="00CA5995" w:rsidRDefault="004D2DB4" w:rsidP="00CA5995">
      <w:pPr>
        <w:rPr>
          <w:rFonts w:ascii="Times New Roman" w:hAnsi="Times New Roman" w:cs="Times New Roman"/>
          <w:lang w:eastAsia="ru-RU" w:bidi="ru-RU"/>
        </w:rPr>
      </w:pPr>
      <w:r w:rsidRPr="00CA5995">
        <w:rPr>
          <w:rFonts w:ascii="Times New Roman" w:hAnsi="Times New Roman" w:cs="Times New Roman"/>
          <w:b/>
          <w:lang w:eastAsia="ru-RU" w:bidi="ru-RU"/>
        </w:rPr>
        <w:lastRenderedPageBreak/>
        <w:t xml:space="preserve">Антисептик для рук, </w:t>
      </w:r>
      <w:proofErr w:type="spellStart"/>
      <w:r w:rsidRPr="00CA5995">
        <w:rPr>
          <w:rFonts w:ascii="Times New Roman" w:hAnsi="Times New Roman" w:cs="Times New Roman"/>
          <w:b/>
          <w:lang w:eastAsia="ru-RU" w:bidi="ru-RU"/>
        </w:rPr>
        <w:t>санітайзер</w:t>
      </w:r>
      <w:proofErr w:type="spellEnd"/>
      <w:r w:rsidRPr="00CA5995">
        <w:rPr>
          <w:rFonts w:ascii="Times New Roman" w:hAnsi="Times New Roman" w:cs="Times New Roman"/>
          <w:lang w:eastAsia="ru-RU" w:bidi="ru-RU"/>
        </w:rPr>
        <w:t xml:space="preserve"> — дезінфікуючий засіб, що використовується у сфері медичного обслуговування для запобігання передачі патогенних мікроорганізмів та дотримання елементарних правил гігієни рук. </w:t>
      </w:r>
    </w:p>
    <w:p w14:paraId="0B2AC91D" w14:textId="77777777" w:rsidR="004D2DB4" w:rsidRPr="00CA5995" w:rsidRDefault="004D2DB4" w:rsidP="00CA5995">
      <w:pPr>
        <w:rPr>
          <w:rFonts w:ascii="Times New Roman" w:hAnsi="Times New Roman" w:cs="Times New Roman"/>
          <w:lang w:eastAsia="ru-RU" w:bidi="ru-RU"/>
        </w:rPr>
      </w:pPr>
      <w:r w:rsidRPr="00CA5995">
        <w:rPr>
          <w:rFonts w:ascii="Times New Roman" w:hAnsi="Times New Roman" w:cs="Times New Roman"/>
          <w:b/>
          <w:lang w:eastAsia="ru-RU" w:bidi="ru-RU"/>
        </w:rPr>
        <w:t>FFP2 (</w:t>
      </w:r>
      <w:r w:rsidRPr="00CA5995">
        <w:rPr>
          <w:rFonts w:ascii="Times New Roman" w:hAnsi="Times New Roman" w:cs="Times New Roman"/>
          <w:b/>
          <w:lang w:val="en-US" w:eastAsia="ru-RU" w:bidi="ru-RU"/>
        </w:rPr>
        <w:t>filtering</w:t>
      </w:r>
      <w:r w:rsidRPr="00CA5995">
        <w:rPr>
          <w:rFonts w:ascii="Times New Roman" w:hAnsi="Times New Roman" w:cs="Times New Roman"/>
          <w:b/>
          <w:lang w:eastAsia="ru-RU" w:bidi="ru-RU"/>
        </w:rPr>
        <w:t xml:space="preserve"> </w:t>
      </w:r>
      <w:r w:rsidRPr="00CA5995">
        <w:rPr>
          <w:rFonts w:ascii="Times New Roman" w:hAnsi="Times New Roman" w:cs="Times New Roman"/>
          <w:b/>
          <w:lang w:val="en-US" w:eastAsia="ru-RU" w:bidi="ru-RU"/>
        </w:rPr>
        <w:t>face</w:t>
      </w:r>
      <w:r w:rsidRPr="00CA5995">
        <w:rPr>
          <w:rFonts w:ascii="Times New Roman" w:hAnsi="Times New Roman" w:cs="Times New Roman"/>
          <w:b/>
          <w:lang w:eastAsia="ru-RU" w:bidi="ru-RU"/>
        </w:rPr>
        <w:t xml:space="preserve"> </w:t>
      </w:r>
      <w:r w:rsidRPr="00CA5995">
        <w:rPr>
          <w:rFonts w:ascii="Times New Roman" w:hAnsi="Times New Roman" w:cs="Times New Roman"/>
          <w:b/>
          <w:lang w:val="en-US" w:eastAsia="ru-RU" w:bidi="ru-RU"/>
        </w:rPr>
        <w:t>piece</w:t>
      </w:r>
      <w:r w:rsidRPr="00CA5995">
        <w:rPr>
          <w:rFonts w:ascii="Times New Roman" w:hAnsi="Times New Roman" w:cs="Times New Roman"/>
          <w:b/>
          <w:lang w:eastAsia="ru-RU" w:bidi="ru-RU"/>
        </w:rPr>
        <w:t xml:space="preserve"> 2) </w:t>
      </w:r>
      <w:r w:rsidRPr="00CA5995">
        <w:rPr>
          <w:rFonts w:ascii="Times New Roman" w:hAnsi="Times New Roman" w:cs="Times New Roman"/>
          <w:lang w:eastAsia="ru-RU" w:bidi="ru-RU"/>
        </w:rPr>
        <w:t xml:space="preserve">– це клас захисту респіратора згідно європейського стандарту EN 149 (затверджено ДСТУ EN 149:2017), який фільтрує як мінімум 94% аерозольних часток. Подібний до класу респіраторів </w:t>
      </w:r>
      <w:r w:rsidRPr="00CA5995">
        <w:rPr>
          <w:rFonts w:ascii="Times New Roman" w:hAnsi="Times New Roman" w:cs="Times New Roman"/>
          <w:lang w:val="en-US" w:eastAsia="ru-RU" w:bidi="ru-RU"/>
        </w:rPr>
        <w:t>N</w:t>
      </w:r>
      <w:r w:rsidRPr="00CA5995">
        <w:rPr>
          <w:rFonts w:ascii="Times New Roman" w:hAnsi="Times New Roman" w:cs="Times New Roman"/>
          <w:lang w:eastAsia="ru-RU" w:bidi="ru-RU"/>
        </w:rPr>
        <w:t xml:space="preserve">95 згідно стандартів США. </w:t>
      </w:r>
    </w:p>
    <w:p w14:paraId="460687A2" w14:textId="201CFDCE" w:rsidR="004D2DB4" w:rsidRDefault="004D2DB4" w:rsidP="00CA5995">
      <w:pPr>
        <w:rPr>
          <w:rFonts w:ascii="Times New Roman" w:hAnsi="Times New Roman" w:cs="Times New Roman"/>
          <w:lang w:eastAsia="ru-RU" w:bidi="ru-RU"/>
        </w:rPr>
      </w:pPr>
      <w:r w:rsidRPr="00CA5995">
        <w:rPr>
          <w:rFonts w:ascii="Times New Roman" w:hAnsi="Times New Roman" w:cs="Times New Roman"/>
          <w:b/>
          <w:lang w:eastAsia="ru-RU" w:bidi="ru-RU"/>
        </w:rPr>
        <w:t>FFP3</w:t>
      </w:r>
      <w:r w:rsidRPr="00CA5995">
        <w:rPr>
          <w:rFonts w:ascii="Times New Roman" w:hAnsi="Times New Roman" w:cs="Times New Roman"/>
          <w:lang w:eastAsia="ru-RU" w:bidi="ru-RU"/>
        </w:rPr>
        <w:t xml:space="preserve"> - </w:t>
      </w:r>
      <w:r w:rsidRPr="00CA5995">
        <w:rPr>
          <w:rFonts w:ascii="Times New Roman" w:hAnsi="Times New Roman" w:cs="Times New Roman"/>
          <w:b/>
          <w:lang w:eastAsia="ru-RU" w:bidi="ru-RU"/>
        </w:rPr>
        <w:t>(</w:t>
      </w:r>
      <w:r w:rsidRPr="00CA5995">
        <w:rPr>
          <w:rFonts w:ascii="Times New Roman" w:hAnsi="Times New Roman" w:cs="Times New Roman"/>
          <w:b/>
          <w:lang w:val="en-US" w:eastAsia="ru-RU" w:bidi="ru-RU"/>
        </w:rPr>
        <w:t>filtering</w:t>
      </w:r>
      <w:r w:rsidRPr="00CA5995">
        <w:rPr>
          <w:rFonts w:ascii="Times New Roman" w:hAnsi="Times New Roman" w:cs="Times New Roman"/>
          <w:b/>
          <w:lang w:eastAsia="ru-RU" w:bidi="ru-RU"/>
        </w:rPr>
        <w:t xml:space="preserve"> </w:t>
      </w:r>
      <w:r w:rsidRPr="00CA5995">
        <w:rPr>
          <w:rFonts w:ascii="Times New Roman" w:hAnsi="Times New Roman" w:cs="Times New Roman"/>
          <w:b/>
          <w:lang w:val="en-US" w:eastAsia="ru-RU" w:bidi="ru-RU"/>
        </w:rPr>
        <w:t>face</w:t>
      </w:r>
      <w:r w:rsidRPr="00CA5995">
        <w:rPr>
          <w:rFonts w:ascii="Times New Roman" w:hAnsi="Times New Roman" w:cs="Times New Roman"/>
          <w:b/>
          <w:lang w:eastAsia="ru-RU" w:bidi="ru-RU"/>
        </w:rPr>
        <w:t xml:space="preserve"> </w:t>
      </w:r>
      <w:r w:rsidRPr="00CA5995">
        <w:rPr>
          <w:rFonts w:ascii="Times New Roman" w:hAnsi="Times New Roman" w:cs="Times New Roman"/>
          <w:b/>
          <w:lang w:val="en-US" w:eastAsia="ru-RU" w:bidi="ru-RU"/>
        </w:rPr>
        <w:t>piece</w:t>
      </w:r>
      <w:r w:rsidRPr="00CA5995">
        <w:rPr>
          <w:rFonts w:ascii="Times New Roman" w:hAnsi="Times New Roman" w:cs="Times New Roman"/>
          <w:b/>
          <w:lang w:eastAsia="ru-RU" w:bidi="ru-RU"/>
        </w:rPr>
        <w:t xml:space="preserve"> 3) </w:t>
      </w:r>
      <w:r w:rsidRPr="00CA5995">
        <w:rPr>
          <w:rFonts w:ascii="Times New Roman" w:hAnsi="Times New Roman" w:cs="Times New Roman"/>
          <w:lang w:eastAsia="ru-RU" w:bidi="ru-RU"/>
        </w:rPr>
        <w:t>– це клас захисту респіратора згідно європейського стандарту EN 149 (затверджено ДСТУ EN 149:2017), який фільтрує як мінімум 99% аерозольних часток.</w:t>
      </w:r>
    </w:p>
    <w:p w14:paraId="13419A8F" w14:textId="5BF6C640" w:rsidR="00385CFE" w:rsidRPr="00CA5995" w:rsidRDefault="00385CFE" w:rsidP="00CA5995">
      <w:pPr>
        <w:rPr>
          <w:rFonts w:ascii="Times New Roman" w:hAnsi="Times New Roman" w:cs="Times New Roman"/>
          <w:lang w:eastAsia="ru-RU" w:bidi="ru-RU"/>
        </w:rPr>
      </w:pPr>
      <w:r w:rsidRPr="00385CFE">
        <w:rPr>
          <w:rFonts w:ascii="Times New Roman" w:hAnsi="Times New Roman" w:cs="Times New Roman"/>
          <w:b/>
          <w:lang w:eastAsia="ru-RU" w:bidi="ru-RU"/>
        </w:rPr>
        <w:t>Респіратор</w:t>
      </w:r>
      <w:r w:rsidRPr="00385CFE">
        <w:rPr>
          <w:rFonts w:ascii="Times New Roman" w:hAnsi="Times New Roman" w:cs="Times New Roman"/>
          <w:lang w:eastAsia="ru-RU" w:bidi="ru-RU"/>
        </w:rPr>
        <w:t xml:space="preserve"> - оснащена спеціальним фільтром маска, яка щільно прилягає до обличчя та захищає органи дихання людини від інфекцій з повітряно-крапельним шляхом зараження</w:t>
      </w:r>
      <w:r>
        <w:rPr>
          <w:rFonts w:ascii="Times New Roman" w:hAnsi="Times New Roman" w:cs="Times New Roman"/>
          <w:lang w:eastAsia="ru-RU" w:bidi="ru-RU"/>
        </w:rPr>
        <w:t>.</w:t>
      </w:r>
    </w:p>
    <w:p w14:paraId="60EAF842" w14:textId="77777777" w:rsidR="004D2DB4" w:rsidRPr="00CA5995" w:rsidRDefault="004D2DB4" w:rsidP="00CA5995">
      <w:pPr>
        <w:rPr>
          <w:rFonts w:ascii="Times New Roman" w:hAnsi="Times New Roman" w:cs="Times New Roman"/>
          <w:lang w:eastAsia="ru-RU" w:bidi="ru-RU"/>
        </w:rPr>
      </w:pPr>
      <w:r w:rsidRPr="00CA5995">
        <w:rPr>
          <w:rFonts w:ascii="Times New Roman" w:hAnsi="Times New Roman" w:cs="Times New Roman"/>
          <w:b/>
          <w:lang w:eastAsia="ru-RU" w:bidi="ru-RU"/>
        </w:rPr>
        <w:t>Фіт тест</w:t>
      </w:r>
      <w:r w:rsidRPr="00CA5995">
        <w:rPr>
          <w:rFonts w:ascii="Times New Roman" w:hAnsi="Times New Roman" w:cs="Times New Roman"/>
          <w:lang w:eastAsia="ru-RU" w:bidi="ru-RU"/>
        </w:rPr>
        <w:t xml:space="preserve"> - тест на щільність прилягання респіратора.</w:t>
      </w:r>
    </w:p>
    <w:p w14:paraId="45FB0818" w14:textId="77777777" w:rsidR="004D2DB4" w:rsidRPr="00CA5995" w:rsidRDefault="004D2DB4" w:rsidP="005E5D54">
      <w:pPr>
        <w:pStyle w:val="2"/>
        <w:tabs>
          <w:tab w:val="left" w:pos="567"/>
          <w:tab w:val="left" w:pos="709"/>
          <w:tab w:val="left" w:pos="809"/>
        </w:tabs>
        <w:ind w:left="0" w:firstLine="0"/>
        <w:rPr>
          <w:b w:val="0"/>
          <w:sz w:val="24"/>
          <w:szCs w:val="24"/>
          <w:lang w:val="uk-UA"/>
        </w:rPr>
      </w:pPr>
    </w:p>
    <w:p w14:paraId="5067EEE9" w14:textId="66197178" w:rsidR="004D2DB4" w:rsidRPr="00CA5995" w:rsidRDefault="004D2DB4" w:rsidP="00CA5995">
      <w:pPr>
        <w:pStyle w:val="2"/>
        <w:numPr>
          <w:ilvl w:val="0"/>
          <w:numId w:val="7"/>
        </w:numPr>
      </w:pPr>
      <w:bookmarkStart w:id="5" w:name="_bookmark2"/>
      <w:bookmarkStart w:id="6" w:name="_bookmark3"/>
      <w:bookmarkStart w:id="7" w:name="_Toc222140164"/>
      <w:bookmarkEnd w:id="5"/>
      <w:bookmarkEnd w:id="6"/>
      <w:proofErr w:type="spellStart"/>
      <w:r w:rsidRPr="00CA5995">
        <w:t>Необхідні</w:t>
      </w:r>
      <w:proofErr w:type="spellEnd"/>
      <w:r w:rsidRPr="00CA5995">
        <w:t xml:space="preserve"> </w:t>
      </w:r>
      <w:proofErr w:type="spellStart"/>
      <w:r w:rsidRPr="00CA5995">
        <w:t>матеріали</w:t>
      </w:r>
      <w:bookmarkEnd w:id="7"/>
      <w:proofErr w:type="spellEnd"/>
    </w:p>
    <w:p w14:paraId="792308F1" w14:textId="77777777" w:rsidR="00CA5995" w:rsidRPr="00CA5995" w:rsidRDefault="00CA5995" w:rsidP="00CA5995">
      <w:pPr>
        <w:pStyle w:val="2"/>
        <w:ind w:left="962" w:firstLine="0"/>
      </w:pPr>
    </w:p>
    <w:p w14:paraId="165F2272" w14:textId="409907A8" w:rsidR="00EC4B53" w:rsidRPr="00CA5995" w:rsidRDefault="00EC4B53" w:rsidP="00CA5995">
      <w:pPr>
        <w:pStyle w:val="a9"/>
        <w:numPr>
          <w:ilvl w:val="0"/>
          <w:numId w:val="11"/>
        </w:numPr>
      </w:pPr>
      <w:proofErr w:type="spellStart"/>
      <w:r w:rsidRPr="00CA5995">
        <w:t>Рукомийник</w:t>
      </w:r>
      <w:proofErr w:type="spellEnd"/>
      <w:r w:rsidR="00385CFE">
        <w:rPr>
          <w:lang w:val="uk-UA"/>
        </w:rPr>
        <w:t xml:space="preserve"> з доступом до води</w:t>
      </w:r>
      <w:r w:rsidRPr="00CA5995">
        <w:t>.</w:t>
      </w:r>
    </w:p>
    <w:p w14:paraId="2CAE9816" w14:textId="77777777" w:rsidR="00EC4B53" w:rsidRPr="00CA5995" w:rsidRDefault="00EC4B53" w:rsidP="00CA5995">
      <w:pPr>
        <w:pStyle w:val="a9"/>
        <w:numPr>
          <w:ilvl w:val="0"/>
          <w:numId w:val="11"/>
        </w:numPr>
      </w:pPr>
      <w:r w:rsidRPr="00CA5995">
        <w:t>Рідке мило.</w:t>
      </w:r>
    </w:p>
    <w:p w14:paraId="47F2A883" w14:textId="77777777" w:rsidR="004D2DB4" w:rsidRPr="00CA5995" w:rsidRDefault="00EC4B53" w:rsidP="00CA5995">
      <w:pPr>
        <w:pStyle w:val="a9"/>
        <w:numPr>
          <w:ilvl w:val="0"/>
          <w:numId w:val="11"/>
        </w:numPr>
      </w:pPr>
      <w:r w:rsidRPr="00CA5995">
        <w:t>О</w:t>
      </w:r>
      <w:r w:rsidR="004D2DB4" w:rsidRPr="00CA5995">
        <w:t>дноразові рушники для рук.</w:t>
      </w:r>
    </w:p>
    <w:p w14:paraId="6F8590F6" w14:textId="77777777" w:rsidR="004D2DB4" w:rsidRPr="00CA5995" w:rsidRDefault="004D2DB4" w:rsidP="00CA5995">
      <w:pPr>
        <w:pStyle w:val="a9"/>
        <w:numPr>
          <w:ilvl w:val="0"/>
          <w:numId w:val="11"/>
        </w:numPr>
      </w:pPr>
      <w:r w:rsidRPr="00CA5995">
        <w:t>Антисептик для рук.</w:t>
      </w:r>
    </w:p>
    <w:p w14:paraId="56879760" w14:textId="77777777" w:rsidR="004D2DB4" w:rsidRPr="00CA5995" w:rsidRDefault="004D2DB4" w:rsidP="00CA5995">
      <w:pPr>
        <w:pStyle w:val="a9"/>
        <w:numPr>
          <w:ilvl w:val="0"/>
          <w:numId w:val="11"/>
        </w:numPr>
      </w:pPr>
      <w:r w:rsidRPr="00CA5995">
        <w:t>Респіратор класу захисту FFP2/FFP3.</w:t>
      </w:r>
    </w:p>
    <w:p w14:paraId="6B060ADA" w14:textId="77777777" w:rsidR="004D2DB4" w:rsidRPr="00CA5995" w:rsidRDefault="004D2DB4" w:rsidP="00CA5995">
      <w:pPr>
        <w:pStyle w:val="a9"/>
        <w:numPr>
          <w:ilvl w:val="0"/>
          <w:numId w:val="11"/>
        </w:numPr>
      </w:pPr>
      <w:r w:rsidRPr="00CA5995">
        <w:t>Наочний плакат щодо правил використання респіратора.</w:t>
      </w:r>
    </w:p>
    <w:p w14:paraId="32084C0B" w14:textId="6B2FAF07" w:rsidR="00EC4B53" w:rsidRPr="00CA5995" w:rsidRDefault="00EC4B53" w:rsidP="00CA5995">
      <w:pPr>
        <w:pStyle w:val="a9"/>
        <w:numPr>
          <w:ilvl w:val="0"/>
          <w:numId w:val="11"/>
        </w:numPr>
      </w:pPr>
      <w:r w:rsidRPr="00CA5995">
        <w:t xml:space="preserve">СОП </w:t>
      </w:r>
      <w:r w:rsidR="33602994" w:rsidRPr="00CA5995">
        <w:t>“І</w:t>
      </w:r>
      <w:r w:rsidR="006D5BED" w:rsidRPr="00CA5995">
        <w:t>нструкція з надягання респіратора</w:t>
      </w:r>
      <w:r w:rsidR="33935E25" w:rsidRPr="00CA5995">
        <w:t>”</w:t>
      </w:r>
      <w:r w:rsidR="6EBC439C" w:rsidRPr="00CA5995">
        <w:t>.</w:t>
      </w:r>
    </w:p>
    <w:p w14:paraId="2E0B802A" w14:textId="2CAA578E" w:rsidR="00EC4B53" w:rsidRPr="00CA5995" w:rsidRDefault="00EC4B53" w:rsidP="00CA5995">
      <w:pPr>
        <w:pStyle w:val="a9"/>
        <w:numPr>
          <w:ilvl w:val="0"/>
          <w:numId w:val="11"/>
        </w:numPr>
      </w:pPr>
      <w:r w:rsidRPr="00CA5995">
        <w:t>СОП</w:t>
      </w:r>
      <w:r w:rsidR="006D5BED" w:rsidRPr="00CA5995">
        <w:t xml:space="preserve"> </w:t>
      </w:r>
      <w:r w:rsidR="70DB7BC6" w:rsidRPr="00CA5995">
        <w:t>“І</w:t>
      </w:r>
      <w:r w:rsidR="006D5BED" w:rsidRPr="00CA5995">
        <w:t>нструкція зі зняття респіратора</w:t>
      </w:r>
      <w:r w:rsidR="63E67704" w:rsidRPr="00CA5995">
        <w:t>”</w:t>
      </w:r>
      <w:r w:rsidR="559350B8" w:rsidRPr="00CA5995">
        <w:t>.</w:t>
      </w:r>
    </w:p>
    <w:p w14:paraId="2C3B4637" w14:textId="0B5050D1" w:rsidR="00EC4B53" w:rsidRPr="00CA5995" w:rsidRDefault="00EC4B53" w:rsidP="00CA5995">
      <w:pPr>
        <w:pStyle w:val="a9"/>
        <w:numPr>
          <w:ilvl w:val="0"/>
          <w:numId w:val="11"/>
        </w:numPr>
      </w:pPr>
      <w:r w:rsidRPr="00CA5995">
        <w:t xml:space="preserve">СОП </w:t>
      </w:r>
      <w:r w:rsidR="6A53A040" w:rsidRPr="00CA5995">
        <w:t>“Ме</w:t>
      </w:r>
      <w:r w:rsidR="267D5CB1" w:rsidRPr="00CA5995">
        <w:t>тодика проведення якісного фіт-тесту”</w:t>
      </w:r>
      <w:r w:rsidR="03055A82" w:rsidRPr="00CA5995">
        <w:t>.</w:t>
      </w:r>
    </w:p>
    <w:p w14:paraId="1CEF49EE" w14:textId="77777777" w:rsidR="00CA5995" w:rsidRPr="00CA5995" w:rsidRDefault="00CA5995" w:rsidP="00CA5995">
      <w:pPr>
        <w:pStyle w:val="2"/>
      </w:pPr>
    </w:p>
    <w:p w14:paraId="376C7FB2" w14:textId="037C67FB" w:rsidR="004D2DB4" w:rsidRDefault="004D2DB4" w:rsidP="00CA5995">
      <w:pPr>
        <w:pStyle w:val="2"/>
        <w:numPr>
          <w:ilvl w:val="0"/>
          <w:numId w:val="7"/>
        </w:numPr>
      </w:pPr>
      <w:bookmarkStart w:id="8" w:name="_Toc222140165"/>
      <w:r w:rsidRPr="00CA5995">
        <w:t xml:space="preserve">Правила </w:t>
      </w:r>
      <w:proofErr w:type="spellStart"/>
      <w:r w:rsidRPr="00CA5995">
        <w:t>використання</w:t>
      </w:r>
      <w:proofErr w:type="spellEnd"/>
      <w:r w:rsidRPr="00CA5995">
        <w:t xml:space="preserve"> </w:t>
      </w:r>
      <w:proofErr w:type="spellStart"/>
      <w:r w:rsidRPr="00CA5995">
        <w:t>респіратора</w:t>
      </w:r>
      <w:bookmarkEnd w:id="8"/>
      <w:proofErr w:type="spellEnd"/>
    </w:p>
    <w:p w14:paraId="2776DCCF" w14:textId="77777777" w:rsidR="00115660" w:rsidRDefault="00115660" w:rsidP="00115660">
      <w:pPr>
        <w:pStyle w:val="a9"/>
        <w:spacing w:line="276" w:lineRule="auto"/>
        <w:ind w:left="720" w:firstLine="0"/>
      </w:pPr>
    </w:p>
    <w:p w14:paraId="23DD878D" w14:textId="600B2AD3" w:rsidR="00EC4B53" w:rsidRPr="00115660" w:rsidRDefault="00EC4B53" w:rsidP="00CA5995">
      <w:pPr>
        <w:pStyle w:val="a9"/>
        <w:numPr>
          <w:ilvl w:val="0"/>
          <w:numId w:val="12"/>
        </w:numPr>
        <w:spacing w:line="276" w:lineRule="auto"/>
      </w:pPr>
      <w:r w:rsidRPr="00115660">
        <w:t xml:space="preserve">Персонал повинен бути </w:t>
      </w:r>
      <w:proofErr w:type="spellStart"/>
      <w:r w:rsidRPr="00115660">
        <w:t>навченим</w:t>
      </w:r>
      <w:proofErr w:type="spellEnd"/>
      <w:r w:rsidRPr="00115660">
        <w:t xml:space="preserve"> правилам </w:t>
      </w:r>
      <w:proofErr w:type="spellStart"/>
      <w:r w:rsidRPr="00115660">
        <w:t>використання</w:t>
      </w:r>
      <w:proofErr w:type="spellEnd"/>
      <w:r w:rsidRPr="00115660">
        <w:t xml:space="preserve"> і володіти показаннями для застосування респіраторів.</w:t>
      </w:r>
    </w:p>
    <w:p w14:paraId="003CF1AB" w14:textId="0CC072BF" w:rsidR="00EC4B53" w:rsidRPr="00115660" w:rsidRDefault="00EC4B53" w:rsidP="00CA5995">
      <w:pPr>
        <w:pStyle w:val="a9"/>
        <w:numPr>
          <w:ilvl w:val="0"/>
          <w:numId w:val="12"/>
        </w:numPr>
        <w:spacing w:line="276" w:lineRule="auto"/>
      </w:pPr>
      <w:r w:rsidRPr="00115660">
        <w:t xml:space="preserve">Персонал має бути ознайомлений та неухильно виконувати правила надягання та знімання респіратор згідно СОП </w:t>
      </w:r>
      <w:r w:rsidR="5664AA44" w:rsidRPr="00115660">
        <w:t>“Інструкція з надягання респіратора” та “Інструкція зі зняття респіратора”</w:t>
      </w:r>
      <w:r w:rsidR="41F2FEB9" w:rsidRPr="00115660">
        <w:t>.</w:t>
      </w:r>
    </w:p>
    <w:p w14:paraId="3092C097" w14:textId="5DDAA550" w:rsidR="00EC4B53" w:rsidRPr="00115660" w:rsidRDefault="00355DD7" w:rsidP="00CA5995">
      <w:pPr>
        <w:pStyle w:val="a9"/>
        <w:numPr>
          <w:ilvl w:val="0"/>
          <w:numId w:val="12"/>
        </w:numPr>
        <w:spacing w:line="276" w:lineRule="auto"/>
      </w:pPr>
      <w:r w:rsidRPr="00115660">
        <w:t>Респіратор має використовуватися тільки відповідно до йо</w:t>
      </w:r>
      <w:r w:rsidR="00C648F4" w:rsidRPr="00115660">
        <w:t>го призначення та рівня захисту</w:t>
      </w:r>
      <w:r w:rsidR="00EC4B53" w:rsidRPr="00115660">
        <w:t xml:space="preserve"> (</w:t>
      </w:r>
      <w:r w:rsidR="00C648F4" w:rsidRPr="00115660">
        <w:t>див</w:t>
      </w:r>
      <w:r w:rsidR="277B8B6B" w:rsidRPr="00115660">
        <w:t>.</w:t>
      </w:r>
      <w:r w:rsidR="00C648F4" w:rsidRPr="00115660">
        <w:t xml:space="preserve"> </w:t>
      </w:r>
      <w:r w:rsidR="00EC4B53" w:rsidRPr="00115660">
        <w:t>додаток</w:t>
      </w:r>
      <w:r w:rsidR="00C648F4" w:rsidRPr="00115660">
        <w:t xml:space="preserve"> </w:t>
      </w:r>
      <w:r w:rsidR="006D5BED" w:rsidRPr="00115660">
        <w:t>1</w:t>
      </w:r>
      <w:r w:rsidR="00EC4B53" w:rsidRPr="00115660">
        <w:t>)</w:t>
      </w:r>
      <w:r w:rsidR="00C648F4" w:rsidRPr="00115660">
        <w:t>.</w:t>
      </w:r>
    </w:p>
    <w:p w14:paraId="6451D008" w14:textId="77777777" w:rsidR="00981337" w:rsidRPr="00115660" w:rsidRDefault="00981337" w:rsidP="00CA5995">
      <w:pPr>
        <w:pStyle w:val="a9"/>
        <w:numPr>
          <w:ilvl w:val="0"/>
          <w:numId w:val="12"/>
        </w:numPr>
        <w:spacing w:line="276" w:lineRule="auto"/>
      </w:pPr>
      <w:r w:rsidRPr="00115660">
        <w:t xml:space="preserve">Зберігайте респіратор виключно в індивідуальній упаковці у відведеному місці. </w:t>
      </w:r>
    </w:p>
    <w:p w14:paraId="37E255C1" w14:textId="77777777" w:rsidR="00355DD7" w:rsidRPr="00115660" w:rsidRDefault="00355DD7" w:rsidP="00CA5995">
      <w:pPr>
        <w:pStyle w:val="a9"/>
        <w:numPr>
          <w:ilvl w:val="0"/>
          <w:numId w:val="12"/>
        </w:numPr>
        <w:spacing w:line="276" w:lineRule="auto"/>
      </w:pPr>
      <w:r w:rsidRPr="00115660">
        <w:t>Заборонено використовувати респіратор, якщо термін його придатності минув.</w:t>
      </w:r>
    </w:p>
    <w:p w14:paraId="08286C1C" w14:textId="77777777" w:rsidR="003A0F4D" w:rsidRPr="00115660" w:rsidRDefault="00981337" w:rsidP="00CA5995">
      <w:pPr>
        <w:pStyle w:val="a9"/>
        <w:numPr>
          <w:ilvl w:val="0"/>
          <w:numId w:val="12"/>
        </w:numPr>
        <w:spacing w:line="276" w:lineRule="auto"/>
      </w:pPr>
      <w:r w:rsidRPr="00115660">
        <w:t>Уникайте згинання, забруднення чи пошкодження як упаковки, так і самого респіратора.</w:t>
      </w:r>
      <w:r w:rsidR="00EC4B53" w:rsidRPr="00115660">
        <w:t xml:space="preserve"> </w:t>
      </w:r>
      <w:r w:rsidR="00355DD7" w:rsidRPr="00115660">
        <w:t>Респіратор має бути без пошкоджень, механічних забруднень та ознак зношення.</w:t>
      </w:r>
    </w:p>
    <w:p w14:paraId="1B013A40" w14:textId="032C2B21" w:rsidR="003A0F4D" w:rsidRPr="00115660" w:rsidRDefault="003375C2" w:rsidP="00CA5995">
      <w:pPr>
        <w:pStyle w:val="a9"/>
        <w:numPr>
          <w:ilvl w:val="0"/>
          <w:numId w:val="12"/>
        </w:numPr>
        <w:spacing w:line="276" w:lineRule="auto"/>
      </w:pPr>
      <w:r w:rsidRPr="00115660">
        <w:t xml:space="preserve">Персонал допускається до роботи в респіраторі тільки після проходження </w:t>
      </w:r>
      <w:r w:rsidR="00EC4B53" w:rsidRPr="00115660">
        <w:t>фіт-</w:t>
      </w:r>
      <w:r w:rsidRPr="00115660">
        <w:t>тесту</w:t>
      </w:r>
      <w:r w:rsidR="00EC4B53" w:rsidRPr="00115660">
        <w:t>.</w:t>
      </w:r>
      <w:r w:rsidR="78EF643E" w:rsidRPr="00115660">
        <w:t xml:space="preserve"> </w:t>
      </w:r>
    </w:p>
    <w:p w14:paraId="5756F781" w14:textId="26116410" w:rsidR="78EF643E" w:rsidRPr="00115660" w:rsidRDefault="78EF643E" w:rsidP="00CA5995">
      <w:pPr>
        <w:pStyle w:val="a9"/>
        <w:numPr>
          <w:ilvl w:val="0"/>
          <w:numId w:val="12"/>
        </w:numPr>
        <w:spacing w:line="276" w:lineRule="auto"/>
      </w:pPr>
      <w:r w:rsidRPr="00115660">
        <w:t>Фіт-тест проходиться для конкретної моделі та розміру респіратора.</w:t>
      </w:r>
    </w:p>
    <w:p w14:paraId="6E6C0DB7" w14:textId="77777777" w:rsidR="003A0F4D" w:rsidRPr="00115660" w:rsidRDefault="00C60526" w:rsidP="00CA5995">
      <w:pPr>
        <w:pStyle w:val="a9"/>
        <w:numPr>
          <w:ilvl w:val="0"/>
          <w:numId w:val="12"/>
        </w:numPr>
        <w:spacing w:line="276" w:lineRule="auto"/>
      </w:pPr>
      <w:r w:rsidRPr="00115660">
        <w:t xml:space="preserve">Перед надяганням респіратора обличчя має бути чистим, без декоративної косметики та </w:t>
      </w:r>
      <w:r w:rsidRPr="00115660">
        <w:lastRenderedPageBreak/>
        <w:t>кремів, що можуть порушити герметичність прилягання.</w:t>
      </w:r>
    </w:p>
    <w:p w14:paraId="52DA2D38" w14:textId="77777777" w:rsidR="003A0F4D" w:rsidRPr="00115660" w:rsidRDefault="001A72FE" w:rsidP="00CA5995">
      <w:pPr>
        <w:pStyle w:val="a9"/>
        <w:numPr>
          <w:ilvl w:val="0"/>
          <w:numId w:val="12"/>
        </w:numPr>
        <w:spacing w:line="276" w:lineRule="auto"/>
      </w:pPr>
      <w:r w:rsidRPr="00115660">
        <w:t xml:space="preserve">Перед надяганням респіратора обличчя має </w:t>
      </w:r>
      <w:r w:rsidR="003A0F4D" w:rsidRPr="00115660">
        <w:t>бути ретельно поголени</w:t>
      </w:r>
      <w:r w:rsidRPr="00115660">
        <w:t>м</w:t>
      </w:r>
      <w:r w:rsidR="003A0F4D" w:rsidRPr="00115660">
        <w:t>, щоб борода, вуса або бакенбарди не заважали герметичному приляганню респіратора.</w:t>
      </w:r>
    </w:p>
    <w:p w14:paraId="019EBA02" w14:textId="77777777" w:rsidR="00A6631F" w:rsidRPr="00115660" w:rsidRDefault="00355DD7" w:rsidP="00CA5995">
      <w:pPr>
        <w:pStyle w:val="a9"/>
        <w:numPr>
          <w:ilvl w:val="0"/>
          <w:numId w:val="12"/>
        </w:numPr>
        <w:spacing w:line="276" w:lineRule="auto"/>
      </w:pPr>
      <w:r w:rsidRPr="00115660">
        <w:t>Респіратор є індивідуальним засобом захисту і не підлягає спільному використанню.</w:t>
      </w:r>
    </w:p>
    <w:p w14:paraId="4D858FB9" w14:textId="77777777" w:rsidR="00A6631F" w:rsidRPr="00115660" w:rsidRDefault="003A0F4D" w:rsidP="00CA5995">
      <w:pPr>
        <w:pStyle w:val="a9"/>
        <w:numPr>
          <w:ilvl w:val="0"/>
          <w:numId w:val="12"/>
        </w:numPr>
        <w:spacing w:line="276" w:lineRule="auto"/>
      </w:pPr>
      <w:r w:rsidRPr="00115660">
        <w:t>Респіратор підлягає заміні в разі значного опору диханню, при його пошкодженні, забрудненні або намоканні.</w:t>
      </w:r>
    </w:p>
    <w:p w14:paraId="5CD65D15" w14:textId="77777777" w:rsidR="006D5BED" w:rsidRPr="00115660" w:rsidRDefault="001A72FE" w:rsidP="00CA5995">
      <w:pPr>
        <w:pStyle w:val="a9"/>
        <w:numPr>
          <w:ilvl w:val="0"/>
          <w:numId w:val="12"/>
        </w:numPr>
        <w:spacing w:line="276" w:lineRule="auto"/>
      </w:pPr>
      <w:r w:rsidRPr="00115660">
        <w:t>У разі використання респіратора більше 8 годин, його слід негайно замінити на новий.</w:t>
      </w:r>
    </w:p>
    <w:p w14:paraId="5E488C75" w14:textId="77777777" w:rsidR="00A6631F" w:rsidRPr="00115660" w:rsidRDefault="00C60526" w:rsidP="00CA5995">
      <w:pPr>
        <w:pStyle w:val="a9"/>
        <w:numPr>
          <w:ilvl w:val="0"/>
          <w:numId w:val="12"/>
        </w:numPr>
        <w:spacing w:line="276" w:lineRule="auto"/>
      </w:pPr>
      <w:r w:rsidRPr="00115660">
        <w:t>Заборонено торкатися зовнішньої поверхні респіратора руками під час роботи.</w:t>
      </w:r>
    </w:p>
    <w:p w14:paraId="1AAECA79" w14:textId="77777777" w:rsidR="00A6631F" w:rsidRPr="00115660" w:rsidRDefault="00C60526" w:rsidP="00CA5995">
      <w:pPr>
        <w:pStyle w:val="a9"/>
        <w:numPr>
          <w:ilvl w:val="0"/>
          <w:numId w:val="12"/>
        </w:numPr>
        <w:spacing w:line="276" w:lineRule="auto"/>
      </w:pPr>
      <w:r w:rsidRPr="00115660">
        <w:t>Заборонено знімати респіратор або стягувати його на шию під час виконання роботи з пацієнтами</w:t>
      </w:r>
      <w:r w:rsidR="003516F5" w:rsidRPr="00115660">
        <w:t>,</w:t>
      </w:r>
      <w:r w:rsidRPr="00115660">
        <w:t xml:space="preserve"> що мають респіраторні прояви.</w:t>
      </w:r>
    </w:p>
    <w:p w14:paraId="6D84EA10" w14:textId="77777777" w:rsidR="00A6631F" w:rsidRPr="00115660" w:rsidRDefault="003A0F4D" w:rsidP="00CA5995">
      <w:pPr>
        <w:pStyle w:val="a9"/>
        <w:numPr>
          <w:ilvl w:val="0"/>
          <w:numId w:val="12"/>
        </w:numPr>
        <w:spacing w:line="276" w:lineRule="auto"/>
      </w:pPr>
      <w:r w:rsidRPr="00115660">
        <w:t xml:space="preserve">Респіратор слід надягати перед входом у приміщення, </w:t>
      </w:r>
      <w:r w:rsidR="006D5BED" w:rsidRPr="00115660">
        <w:t>де наявний контакт з потенційними небезпечними біологічними або хімічними факторами.</w:t>
      </w:r>
    </w:p>
    <w:p w14:paraId="6307F641" w14:textId="466437F8" w:rsidR="00A6631F" w:rsidRPr="00115660" w:rsidRDefault="00C60526" w:rsidP="00CA5995">
      <w:pPr>
        <w:pStyle w:val="a9"/>
        <w:numPr>
          <w:ilvl w:val="0"/>
          <w:numId w:val="12"/>
        </w:numPr>
        <w:spacing w:line="276" w:lineRule="auto"/>
      </w:pPr>
      <w:r w:rsidRPr="00115660">
        <w:t xml:space="preserve">Після використання </w:t>
      </w:r>
      <w:r w:rsidR="00A6631F" w:rsidRPr="00115660">
        <w:t xml:space="preserve">респіратора </w:t>
      </w:r>
      <w:r w:rsidRPr="00115660">
        <w:t xml:space="preserve">заборонено зберігати </w:t>
      </w:r>
      <w:r w:rsidR="00A6631F" w:rsidRPr="00115660">
        <w:t xml:space="preserve">його в кишенях. </w:t>
      </w:r>
      <w:r w:rsidR="006D5BED" w:rsidRPr="00115660">
        <w:t>Слід негайно</w:t>
      </w:r>
      <w:r w:rsidRPr="00115660">
        <w:t xml:space="preserve"> утилізувати </w:t>
      </w:r>
      <w:r w:rsidR="006D5BED" w:rsidRPr="00115660">
        <w:t xml:space="preserve">його </w:t>
      </w:r>
      <w:r w:rsidRPr="00115660">
        <w:t xml:space="preserve">у відведений контейнер для інфекційно небезпечних негострих </w:t>
      </w:r>
      <w:r w:rsidR="0BC482D4" w:rsidRPr="00115660">
        <w:t>відход</w:t>
      </w:r>
      <w:r w:rsidRPr="00115660">
        <w:t>ів.</w:t>
      </w:r>
    </w:p>
    <w:p w14:paraId="2823EB40" w14:textId="29598B33" w:rsidR="00A6631F" w:rsidRPr="00115660" w:rsidRDefault="008D01C5" w:rsidP="00CA5995">
      <w:pPr>
        <w:pStyle w:val="a9"/>
        <w:numPr>
          <w:ilvl w:val="0"/>
          <w:numId w:val="12"/>
        </w:numPr>
        <w:spacing w:line="276" w:lineRule="auto"/>
        <w:rPr>
          <w:sz w:val="20"/>
        </w:rPr>
      </w:pPr>
      <w:proofErr w:type="spellStart"/>
      <w:r w:rsidRPr="00115660">
        <w:t>Пам'ятайте</w:t>
      </w:r>
      <w:proofErr w:type="spellEnd"/>
      <w:r w:rsidRPr="00115660">
        <w:t xml:space="preserve">, </w:t>
      </w:r>
      <w:proofErr w:type="spellStart"/>
      <w:r w:rsidRPr="00115660">
        <w:t>що</w:t>
      </w:r>
      <w:proofErr w:type="spellEnd"/>
      <w:r w:rsidRPr="00115660">
        <w:t xml:space="preserve"> </w:t>
      </w:r>
      <w:proofErr w:type="spellStart"/>
      <w:r w:rsidRPr="00115660">
        <w:t>недотримання</w:t>
      </w:r>
      <w:proofErr w:type="spellEnd"/>
      <w:r w:rsidRPr="00115660">
        <w:t xml:space="preserve"> будь-</w:t>
      </w:r>
      <w:proofErr w:type="spellStart"/>
      <w:r w:rsidRPr="00115660">
        <w:t>яких</w:t>
      </w:r>
      <w:proofErr w:type="spellEnd"/>
      <w:r w:rsidRPr="00115660">
        <w:t xml:space="preserve"> правил і </w:t>
      </w:r>
      <w:proofErr w:type="spellStart"/>
      <w:r w:rsidRPr="00115660">
        <w:t>обмежень</w:t>
      </w:r>
      <w:proofErr w:type="spellEnd"/>
      <w:r w:rsidRPr="00115660">
        <w:t xml:space="preserve"> по </w:t>
      </w:r>
      <w:proofErr w:type="spellStart"/>
      <w:r w:rsidRPr="00115660">
        <w:t>застосуванню</w:t>
      </w:r>
      <w:proofErr w:type="spellEnd"/>
      <w:r w:rsidRPr="00115660">
        <w:t xml:space="preserve"> </w:t>
      </w:r>
      <w:proofErr w:type="spellStart"/>
      <w:r w:rsidRPr="00115660">
        <w:t>респіратора</w:t>
      </w:r>
      <w:proofErr w:type="spellEnd"/>
      <w:r w:rsidRPr="00115660">
        <w:t xml:space="preserve">, а </w:t>
      </w:r>
      <w:proofErr w:type="spellStart"/>
      <w:r w:rsidRPr="00115660">
        <w:t>також</w:t>
      </w:r>
      <w:proofErr w:type="spellEnd"/>
      <w:r w:rsidRPr="00115660">
        <w:t xml:space="preserve"> </w:t>
      </w:r>
      <w:proofErr w:type="spellStart"/>
      <w:r w:rsidRPr="00115660">
        <w:t>тимчасова</w:t>
      </w:r>
      <w:proofErr w:type="spellEnd"/>
      <w:r w:rsidRPr="00115660">
        <w:t xml:space="preserve"> робота без </w:t>
      </w:r>
      <w:proofErr w:type="spellStart"/>
      <w:r w:rsidRPr="00115660">
        <w:t>респіратора</w:t>
      </w:r>
      <w:proofErr w:type="spellEnd"/>
      <w:r w:rsidRPr="00115660">
        <w:t xml:space="preserve"> </w:t>
      </w:r>
      <w:proofErr w:type="spellStart"/>
      <w:r w:rsidRPr="00115660">
        <w:t>мож</w:t>
      </w:r>
      <w:r w:rsidR="00D54A1D">
        <w:rPr>
          <w:lang w:val="uk-UA"/>
        </w:rPr>
        <w:t>уть</w:t>
      </w:r>
      <w:proofErr w:type="spellEnd"/>
      <w:r w:rsidRPr="00115660">
        <w:t xml:space="preserve"> при</w:t>
      </w:r>
      <w:r w:rsidR="00D54A1D">
        <w:rPr>
          <w:lang w:val="uk-UA"/>
        </w:rPr>
        <w:t>з</w:t>
      </w:r>
      <w:r w:rsidRPr="00115660">
        <w:t xml:space="preserve">вести до </w:t>
      </w:r>
      <w:bookmarkStart w:id="9" w:name="_GoBack"/>
      <w:bookmarkEnd w:id="9"/>
      <w:proofErr w:type="spellStart"/>
      <w:r w:rsidR="00D54A1D" w:rsidRPr="00115660">
        <w:t>захворювання</w:t>
      </w:r>
      <w:proofErr w:type="spellEnd"/>
      <w:r w:rsidR="00D54A1D" w:rsidRPr="00115660">
        <w:t xml:space="preserve"> та</w:t>
      </w:r>
      <w:r w:rsidRPr="00115660">
        <w:t xml:space="preserve"> </w:t>
      </w:r>
      <w:proofErr w:type="spellStart"/>
      <w:r w:rsidRPr="00115660">
        <w:t>тривалої</w:t>
      </w:r>
      <w:proofErr w:type="spellEnd"/>
      <w:r w:rsidRPr="00115660">
        <w:t xml:space="preserve"> </w:t>
      </w:r>
      <w:proofErr w:type="spellStart"/>
      <w:r w:rsidRPr="00115660">
        <w:t>втрати</w:t>
      </w:r>
      <w:proofErr w:type="spellEnd"/>
      <w:r w:rsidRPr="00115660">
        <w:t xml:space="preserve"> </w:t>
      </w:r>
      <w:proofErr w:type="spellStart"/>
      <w:r w:rsidRPr="00115660">
        <w:t>працездатності</w:t>
      </w:r>
      <w:proofErr w:type="spellEnd"/>
      <w:r w:rsidRPr="00115660">
        <w:t>.</w:t>
      </w:r>
    </w:p>
    <w:p w14:paraId="073B0CB1" w14:textId="77777777" w:rsidR="00CA5995" w:rsidRPr="00CA5995" w:rsidRDefault="00CA5995" w:rsidP="00CA5995">
      <w:pPr>
        <w:pStyle w:val="a9"/>
        <w:spacing w:line="276" w:lineRule="auto"/>
        <w:ind w:left="720" w:firstLine="0"/>
      </w:pPr>
    </w:p>
    <w:p w14:paraId="7B573E1D" w14:textId="7E28FF69" w:rsidR="00A6631F" w:rsidRPr="00CA5995" w:rsidRDefault="00A6631F" w:rsidP="00CA5995">
      <w:pPr>
        <w:pStyle w:val="2"/>
        <w:numPr>
          <w:ilvl w:val="0"/>
          <w:numId w:val="7"/>
        </w:numPr>
      </w:pPr>
      <w:bookmarkStart w:id="10" w:name="_Toc222140166"/>
      <w:proofErr w:type="spellStart"/>
      <w:r w:rsidRPr="00CA5995">
        <w:t>Нормативні</w:t>
      </w:r>
      <w:proofErr w:type="spellEnd"/>
      <w:r w:rsidRPr="00CA5995">
        <w:t xml:space="preserve"> </w:t>
      </w:r>
      <w:proofErr w:type="spellStart"/>
      <w:r w:rsidRPr="00CA5995">
        <w:t>посилання</w:t>
      </w:r>
      <w:bookmarkEnd w:id="10"/>
      <w:proofErr w:type="spellEnd"/>
    </w:p>
    <w:p w14:paraId="0D2A7FA5" w14:textId="77777777" w:rsidR="00A6631F" w:rsidRPr="00452389" w:rsidRDefault="00A6631F" w:rsidP="007021B8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outlineLvl w:val="3"/>
        <w:rPr>
          <w:rFonts w:ascii="Times New Roman" w:eastAsia="Times New Roman" w:hAnsi="Times New Roman" w:cs="Times New Roman"/>
          <w:szCs w:val="24"/>
          <w:lang w:eastAsia="ru-RU"/>
        </w:rPr>
      </w:pPr>
      <w:r w:rsidRPr="00452389">
        <w:rPr>
          <w:rFonts w:ascii="Times New Roman" w:eastAsia="Times New Roman" w:hAnsi="Times New Roman" w:cs="Times New Roman"/>
          <w:szCs w:val="24"/>
          <w:lang w:eastAsia="ru-RU"/>
        </w:rPr>
        <w:t>Наказ МОЗ «Про затвердження Заходів та Засобів щодо попередження інфікування при проведенні догляду за пацієнтами» від 03.08.2020 № 1777.</w:t>
      </w:r>
    </w:p>
    <w:p w14:paraId="4B139758" w14:textId="77777777" w:rsidR="00A6631F" w:rsidRPr="00452389" w:rsidRDefault="00A6631F" w:rsidP="007021B8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outlineLvl w:val="3"/>
        <w:rPr>
          <w:rFonts w:ascii="Times New Roman" w:eastAsia="Times New Roman" w:hAnsi="Times New Roman" w:cs="Times New Roman"/>
          <w:szCs w:val="24"/>
          <w:lang w:eastAsia="ru-RU"/>
        </w:rPr>
      </w:pPr>
      <w:r w:rsidRPr="00452389">
        <w:rPr>
          <w:rFonts w:ascii="Times New Roman" w:eastAsia="Times New Roman" w:hAnsi="Times New Roman" w:cs="Times New Roman"/>
          <w:szCs w:val="24"/>
          <w:lang w:eastAsia="ru-RU"/>
        </w:rPr>
        <w:t>ДСТУ EN 149:2017 Засоби індивідуального захисту органів дихання. Фільтрувальні півмаски для захисту від аерозолів. Вимоги, випробування, маркування (</w:t>
      </w:r>
      <w:r w:rsidRPr="00452389">
        <w:rPr>
          <w:rFonts w:ascii="Times New Roman" w:eastAsia="Times New Roman" w:hAnsi="Times New Roman" w:cs="Times New Roman"/>
          <w:szCs w:val="24"/>
          <w:lang w:val="en-US" w:eastAsia="ru-RU"/>
        </w:rPr>
        <w:t>EN</w:t>
      </w:r>
      <w:r w:rsidRPr="00452389">
        <w:rPr>
          <w:rFonts w:ascii="Times New Roman" w:eastAsia="Times New Roman" w:hAnsi="Times New Roman" w:cs="Times New Roman"/>
          <w:szCs w:val="24"/>
          <w:lang w:eastAsia="ru-RU"/>
        </w:rPr>
        <w:t xml:space="preserve"> 149:2001+</w:t>
      </w:r>
      <w:r w:rsidRPr="00452389">
        <w:rPr>
          <w:rFonts w:ascii="Times New Roman" w:eastAsia="Times New Roman" w:hAnsi="Times New Roman" w:cs="Times New Roman"/>
          <w:szCs w:val="24"/>
          <w:lang w:val="en-US" w:eastAsia="ru-RU"/>
        </w:rPr>
        <w:t>A</w:t>
      </w:r>
      <w:r w:rsidRPr="00452389">
        <w:rPr>
          <w:rFonts w:ascii="Times New Roman" w:eastAsia="Times New Roman" w:hAnsi="Times New Roman" w:cs="Times New Roman"/>
          <w:szCs w:val="24"/>
          <w:lang w:eastAsia="ru-RU"/>
        </w:rPr>
        <w:t xml:space="preserve">1:2009, </w:t>
      </w:r>
      <w:r w:rsidRPr="00452389">
        <w:rPr>
          <w:rFonts w:ascii="Times New Roman" w:eastAsia="Times New Roman" w:hAnsi="Times New Roman" w:cs="Times New Roman"/>
          <w:szCs w:val="24"/>
          <w:lang w:val="en-US" w:eastAsia="ru-RU"/>
        </w:rPr>
        <w:t>IDT</w:t>
      </w:r>
      <w:r w:rsidRPr="00452389">
        <w:rPr>
          <w:rFonts w:ascii="Times New Roman" w:eastAsia="Times New Roman" w:hAnsi="Times New Roman" w:cs="Times New Roman"/>
          <w:szCs w:val="24"/>
          <w:lang w:eastAsia="ru-RU"/>
        </w:rPr>
        <w:t>)</w:t>
      </w:r>
    </w:p>
    <w:p w14:paraId="24E11E2A" w14:textId="77777777" w:rsidR="00C648F4" w:rsidRPr="00452389" w:rsidRDefault="00C648F4" w:rsidP="007021B8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outlineLvl w:val="3"/>
        <w:rPr>
          <w:rFonts w:ascii="Times New Roman" w:eastAsia="Times New Roman" w:hAnsi="Times New Roman" w:cs="Times New Roman"/>
          <w:szCs w:val="24"/>
          <w:lang w:eastAsia="ru-RU"/>
        </w:rPr>
      </w:pPr>
      <w:proofErr w:type="spellStart"/>
      <w:r w:rsidRPr="00452389">
        <w:rPr>
          <w:rFonts w:ascii="Times New Roman" w:eastAsia="Times New Roman" w:hAnsi="Times New Roman" w:cs="Times New Roman"/>
          <w:szCs w:val="24"/>
          <w:lang w:eastAsia="ru-RU"/>
        </w:rPr>
        <w:t>Tuberculosis</w:t>
      </w:r>
      <w:proofErr w:type="spellEnd"/>
      <w:r w:rsidRPr="00452389">
        <w:rPr>
          <w:rFonts w:ascii="Times New Roman" w:eastAsia="Times New Roman" w:hAnsi="Times New Roman" w:cs="Times New Roman"/>
          <w:szCs w:val="24"/>
          <w:lang w:eastAsia="ru-RU"/>
        </w:rPr>
        <w:t xml:space="preserve">. </w:t>
      </w:r>
      <w:proofErr w:type="spellStart"/>
      <w:r w:rsidRPr="00452389">
        <w:rPr>
          <w:rFonts w:ascii="Times New Roman" w:eastAsia="Times New Roman" w:hAnsi="Times New Roman" w:cs="Times New Roman"/>
          <w:szCs w:val="24"/>
          <w:lang w:eastAsia="ru-RU"/>
        </w:rPr>
        <w:t>Practical</w:t>
      </w:r>
      <w:proofErr w:type="spellEnd"/>
      <w:r w:rsidRPr="00452389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452389">
        <w:rPr>
          <w:rFonts w:ascii="Times New Roman" w:eastAsia="Times New Roman" w:hAnsi="Times New Roman" w:cs="Times New Roman"/>
          <w:szCs w:val="24"/>
          <w:lang w:eastAsia="ru-RU"/>
        </w:rPr>
        <w:t>guide</w:t>
      </w:r>
      <w:proofErr w:type="spellEnd"/>
      <w:r w:rsidRPr="00452389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452389">
        <w:rPr>
          <w:rFonts w:ascii="Times New Roman" w:eastAsia="Times New Roman" w:hAnsi="Times New Roman" w:cs="Times New Roman"/>
          <w:szCs w:val="24"/>
          <w:lang w:eastAsia="ru-RU"/>
        </w:rPr>
        <w:t>for</w:t>
      </w:r>
      <w:proofErr w:type="spellEnd"/>
      <w:r w:rsidRPr="00452389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452389">
        <w:rPr>
          <w:rFonts w:ascii="Times New Roman" w:eastAsia="Times New Roman" w:hAnsi="Times New Roman" w:cs="Times New Roman"/>
          <w:szCs w:val="24"/>
          <w:lang w:eastAsia="ru-RU"/>
        </w:rPr>
        <w:t>clinicians</w:t>
      </w:r>
      <w:proofErr w:type="spellEnd"/>
      <w:r w:rsidRPr="00452389"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proofErr w:type="spellStart"/>
      <w:r w:rsidRPr="00452389">
        <w:rPr>
          <w:rFonts w:ascii="Times New Roman" w:eastAsia="Times New Roman" w:hAnsi="Times New Roman" w:cs="Times New Roman"/>
          <w:szCs w:val="24"/>
          <w:lang w:eastAsia="ru-RU"/>
        </w:rPr>
        <w:t>nurses</w:t>
      </w:r>
      <w:proofErr w:type="spellEnd"/>
      <w:r w:rsidRPr="00452389">
        <w:rPr>
          <w:rFonts w:ascii="Times New Roman" w:eastAsia="Times New Roman" w:hAnsi="Times New Roman" w:cs="Times New Roman"/>
          <w:szCs w:val="24"/>
          <w:lang w:eastAsia="ru-RU"/>
        </w:rPr>
        <w:t xml:space="preserve">, </w:t>
      </w:r>
      <w:proofErr w:type="spellStart"/>
      <w:r w:rsidRPr="00452389">
        <w:rPr>
          <w:rFonts w:ascii="Times New Roman" w:eastAsia="Times New Roman" w:hAnsi="Times New Roman" w:cs="Times New Roman"/>
          <w:szCs w:val="24"/>
          <w:lang w:eastAsia="ru-RU"/>
        </w:rPr>
        <w:t>laboratory</w:t>
      </w:r>
      <w:proofErr w:type="spellEnd"/>
      <w:r w:rsidRPr="00452389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452389">
        <w:rPr>
          <w:rFonts w:ascii="Times New Roman" w:eastAsia="Times New Roman" w:hAnsi="Times New Roman" w:cs="Times New Roman"/>
          <w:szCs w:val="24"/>
          <w:lang w:eastAsia="ru-RU"/>
        </w:rPr>
        <w:t>technicians</w:t>
      </w:r>
      <w:proofErr w:type="spellEnd"/>
      <w:r w:rsidRPr="00452389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452389">
        <w:rPr>
          <w:rFonts w:ascii="Times New Roman" w:eastAsia="Times New Roman" w:hAnsi="Times New Roman" w:cs="Times New Roman"/>
          <w:szCs w:val="24"/>
          <w:lang w:eastAsia="ru-RU"/>
        </w:rPr>
        <w:t>and</w:t>
      </w:r>
      <w:proofErr w:type="spellEnd"/>
      <w:r w:rsidRPr="00452389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452389">
        <w:rPr>
          <w:rFonts w:ascii="Times New Roman" w:eastAsia="Times New Roman" w:hAnsi="Times New Roman" w:cs="Times New Roman"/>
          <w:szCs w:val="24"/>
          <w:lang w:eastAsia="ru-RU"/>
        </w:rPr>
        <w:t>medical</w:t>
      </w:r>
      <w:proofErr w:type="spellEnd"/>
      <w:r w:rsidRPr="00452389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spellStart"/>
      <w:r w:rsidRPr="00452389">
        <w:rPr>
          <w:rFonts w:ascii="Times New Roman" w:eastAsia="Times New Roman" w:hAnsi="Times New Roman" w:cs="Times New Roman"/>
          <w:szCs w:val="24"/>
          <w:lang w:eastAsia="ru-RU"/>
        </w:rPr>
        <w:t>auxiliaries</w:t>
      </w:r>
      <w:proofErr w:type="spellEnd"/>
      <w:r w:rsidRPr="00452389">
        <w:rPr>
          <w:rFonts w:ascii="Times New Roman" w:eastAsia="Times New Roman" w:hAnsi="Times New Roman" w:cs="Times New Roman"/>
          <w:szCs w:val="24"/>
          <w:lang w:eastAsia="ru-RU"/>
        </w:rPr>
        <w:t xml:space="preserve">. Чинний від 2025-02-01. Вид. </w:t>
      </w:r>
      <w:proofErr w:type="spellStart"/>
      <w:r w:rsidRPr="00452389">
        <w:rPr>
          <w:rFonts w:ascii="Times New Roman" w:eastAsia="Times New Roman" w:hAnsi="Times New Roman" w:cs="Times New Roman"/>
          <w:szCs w:val="24"/>
          <w:lang w:eastAsia="ru-RU"/>
        </w:rPr>
        <w:t>офіц</w:t>
      </w:r>
      <w:proofErr w:type="spellEnd"/>
      <w:r w:rsidRPr="00452389">
        <w:rPr>
          <w:rFonts w:ascii="Times New Roman" w:eastAsia="Times New Roman" w:hAnsi="Times New Roman" w:cs="Times New Roman"/>
          <w:szCs w:val="24"/>
          <w:lang w:eastAsia="ru-RU"/>
        </w:rPr>
        <w:t>. 2025. URL: </w:t>
      </w:r>
      <w:hyperlink r:id="rId8" w:tgtFrame="_blank" w:history="1">
        <w:r w:rsidRPr="00452389">
          <w:rPr>
            <w:rFonts w:ascii="Times New Roman" w:eastAsia="Times New Roman" w:hAnsi="Times New Roman" w:cs="Times New Roman"/>
            <w:szCs w:val="24"/>
            <w:lang w:eastAsia="ru-RU"/>
          </w:rPr>
          <w:t>https://medicalguidelines.msf.org/en/viewport/TUB/english/tuberculosis-20321086.html</w:t>
        </w:r>
      </w:hyperlink>
      <w:r w:rsidRPr="00452389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14:paraId="12840210" w14:textId="25206E60" w:rsidR="00C648F4" w:rsidRPr="00385CFE" w:rsidRDefault="00C35900" w:rsidP="007021B8">
      <w:pPr>
        <w:numPr>
          <w:ilvl w:val="0"/>
          <w:numId w:val="4"/>
        </w:num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hyperlink r:id="rId9" w:history="1">
        <w:r w:rsidR="00C648F4" w:rsidRPr="00452389">
          <w:rPr>
            <w:rFonts w:ascii="Times New Roman" w:eastAsia="Times New Roman" w:hAnsi="Times New Roman" w:cs="Times New Roman"/>
            <w:szCs w:val="24"/>
            <w:lang w:eastAsia="ru-RU"/>
          </w:rPr>
          <w:t xml:space="preserve">Пристрої захисту органів дихання – Фільтруючі </w:t>
        </w:r>
        <w:proofErr w:type="spellStart"/>
        <w:r w:rsidR="00C648F4" w:rsidRPr="00452389">
          <w:rPr>
            <w:rFonts w:ascii="Times New Roman" w:eastAsia="Times New Roman" w:hAnsi="Times New Roman" w:cs="Times New Roman"/>
            <w:szCs w:val="24"/>
            <w:lang w:eastAsia="ru-RU"/>
          </w:rPr>
          <w:t>напівмаски</w:t>
        </w:r>
        <w:proofErr w:type="spellEnd"/>
        <w:r w:rsidR="00C648F4" w:rsidRPr="00452389">
          <w:rPr>
            <w:rFonts w:ascii="Times New Roman" w:eastAsia="Times New Roman" w:hAnsi="Times New Roman" w:cs="Times New Roman"/>
            <w:szCs w:val="24"/>
            <w:lang w:eastAsia="ru-RU"/>
          </w:rPr>
          <w:t xml:space="preserve"> для захисту від часток – Вимоги, випробування, маркування</w:t>
        </w:r>
      </w:hyperlink>
      <w:r w:rsidR="00C648F4" w:rsidRPr="00452389">
        <w:rPr>
          <w:rFonts w:ascii="Times New Roman" w:eastAsia="Times New Roman" w:hAnsi="Times New Roman" w:cs="Times New Roman"/>
          <w:i/>
          <w:iCs/>
          <w:szCs w:val="24"/>
          <w:lang w:eastAsia="ru-RU"/>
        </w:rPr>
        <w:t> , Європейський комітет стандартизації (CEN), травень 2009 р., EN 149:2001+A1:2009 (E)</w:t>
      </w:r>
    </w:p>
    <w:p w14:paraId="68372CA5" w14:textId="61C45238" w:rsidR="00385CFE" w:rsidRPr="00452389" w:rsidRDefault="00385CFE" w:rsidP="007021B8">
      <w:pPr>
        <w:numPr>
          <w:ilvl w:val="0"/>
          <w:numId w:val="4"/>
        </w:numPr>
        <w:shd w:val="clear" w:color="auto" w:fill="FFFFFF"/>
        <w:spacing w:before="100" w:beforeAutospacing="1" w:after="24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Наказ МОЗ «</w:t>
      </w:r>
      <w:r w:rsidRPr="00385CFE">
        <w:rPr>
          <w:rFonts w:ascii="Times New Roman" w:eastAsia="Times New Roman" w:hAnsi="Times New Roman" w:cs="Times New Roman"/>
          <w:szCs w:val="24"/>
          <w:lang w:eastAsia="ru-RU"/>
        </w:rPr>
        <w:t>Про затвердження Стандарту інфекційного контролю для закладів охорони здоров’я, що надають допомогу хворим на туберкульоз</w:t>
      </w:r>
      <w:r>
        <w:rPr>
          <w:rFonts w:ascii="Times New Roman" w:eastAsia="Times New Roman" w:hAnsi="Times New Roman" w:cs="Times New Roman"/>
          <w:szCs w:val="24"/>
          <w:lang w:eastAsia="ru-RU"/>
        </w:rPr>
        <w:t xml:space="preserve">» від </w:t>
      </w:r>
      <w:r w:rsidRPr="00385CFE">
        <w:rPr>
          <w:rFonts w:ascii="Times New Roman" w:eastAsia="Times New Roman" w:hAnsi="Times New Roman" w:cs="Times New Roman"/>
          <w:szCs w:val="24"/>
          <w:lang w:eastAsia="ru-RU"/>
        </w:rPr>
        <w:t>01.02.2019  № 287</w:t>
      </w:r>
    </w:p>
    <w:p w14:paraId="049F31CB" w14:textId="77777777" w:rsidR="00C648F4" w:rsidRPr="00CA5995" w:rsidRDefault="00C648F4" w:rsidP="00C648F4">
      <w:pPr>
        <w:spacing w:before="100" w:beforeAutospacing="1" w:after="100" w:afterAutospacing="1" w:line="240" w:lineRule="auto"/>
        <w:contextualSpacing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81D28" w14:textId="7C4CACE5" w:rsidR="00A6631F" w:rsidRPr="00CA5995" w:rsidRDefault="00C648F4" w:rsidP="00CA5995">
      <w:pPr>
        <w:pStyle w:val="a9"/>
        <w:numPr>
          <w:ilvl w:val="0"/>
          <w:numId w:val="7"/>
        </w:numPr>
        <w:rPr>
          <w:b/>
        </w:rPr>
      </w:pPr>
      <w:r w:rsidRPr="00CA5995">
        <w:rPr>
          <w:b/>
          <w:bCs/>
          <w:sz w:val="24"/>
          <w:szCs w:val="24"/>
        </w:rPr>
        <w:br w:type="page"/>
      </w:r>
      <w:r w:rsidR="00A6631F" w:rsidRPr="00CA5995">
        <w:rPr>
          <w:b/>
          <w:bCs/>
        </w:rPr>
        <w:lastRenderedPageBreak/>
        <w:t>ІСТОРІЯ ПЕРЕГЛЯДУ</w:t>
      </w:r>
    </w:p>
    <w:p w14:paraId="395399D9" w14:textId="77777777" w:rsidR="00CA5995" w:rsidRPr="00CA5995" w:rsidRDefault="00CA5995" w:rsidP="00CA5995">
      <w:pPr>
        <w:pStyle w:val="2"/>
        <w:ind w:left="962" w:firstLine="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3464"/>
        <w:gridCol w:w="3516"/>
      </w:tblGrid>
      <w:tr w:rsidR="00A6631F" w:rsidRPr="00CA5995" w14:paraId="1688F40B" w14:textId="77777777" w:rsidTr="009828D5">
        <w:trPr>
          <w:trHeight w:val="567"/>
        </w:trPr>
        <w:tc>
          <w:tcPr>
            <w:tcW w:w="2659" w:type="dxa"/>
            <w:vAlign w:val="center"/>
          </w:tcPr>
          <w:p w14:paraId="168494F1" w14:textId="77777777" w:rsidR="00A6631F" w:rsidRPr="00CA5995" w:rsidRDefault="00A6631F" w:rsidP="009828D5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995">
              <w:rPr>
                <w:rFonts w:ascii="Times New Roman" w:hAnsi="Times New Roman" w:cs="Times New Roman"/>
                <w:sz w:val="24"/>
                <w:szCs w:val="24"/>
              </w:rPr>
              <w:br w:type="page"/>
              <w:t>Номер СОП</w:t>
            </w:r>
          </w:p>
        </w:tc>
        <w:tc>
          <w:tcPr>
            <w:tcW w:w="3464" w:type="dxa"/>
            <w:vAlign w:val="center"/>
          </w:tcPr>
          <w:p w14:paraId="43E5EA6E" w14:textId="77777777" w:rsidR="00A6631F" w:rsidRPr="00CA5995" w:rsidRDefault="00A6631F" w:rsidP="009828D5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9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Дата перегляду</w:t>
            </w:r>
          </w:p>
        </w:tc>
        <w:tc>
          <w:tcPr>
            <w:tcW w:w="3516" w:type="dxa"/>
            <w:vAlign w:val="center"/>
          </w:tcPr>
          <w:p w14:paraId="1A80C89E" w14:textId="77777777" w:rsidR="00A6631F" w:rsidRPr="00CA5995" w:rsidRDefault="00A6631F" w:rsidP="009828D5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995">
              <w:rPr>
                <w:rFonts w:ascii="Times New Roman" w:hAnsi="Times New Roman" w:cs="Times New Roman"/>
                <w:sz w:val="24"/>
                <w:szCs w:val="24"/>
              </w:rPr>
              <w:t>Короткий опис змін</w:t>
            </w:r>
          </w:p>
        </w:tc>
      </w:tr>
      <w:tr w:rsidR="00A6631F" w:rsidRPr="00CA5995" w14:paraId="1D79BEA4" w14:textId="77777777" w:rsidTr="009828D5">
        <w:trPr>
          <w:trHeight w:val="567"/>
        </w:trPr>
        <w:tc>
          <w:tcPr>
            <w:tcW w:w="2659" w:type="dxa"/>
            <w:vAlign w:val="center"/>
          </w:tcPr>
          <w:p w14:paraId="514564AB" w14:textId="77777777" w:rsidR="00A6631F" w:rsidRPr="00CA5995" w:rsidRDefault="00A6631F" w:rsidP="00982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95">
              <w:rPr>
                <w:rFonts w:ascii="Times New Roman" w:hAnsi="Times New Roman" w:cs="Times New Roman"/>
                <w:sz w:val="24"/>
              </w:rPr>
              <w:t>SOP-</w:t>
            </w:r>
            <w:r w:rsidRPr="00CA5995">
              <w:rPr>
                <w:rFonts w:ascii="Times New Roman" w:hAnsi="Times New Roman" w:cs="Times New Roman"/>
                <w:sz w:val="24"/>
                <w:highlight w:val="yellow"/>
              </w:rPr>
              <w:t>зазначити №</w:t>
            </w:r>
          </w:p>
        </w:tc>
        <w:tc>
          <w:tcPr>
            <w:tcW w:w="3464" w:type="dxa"/>
            <w:vAlign w:val="center"/>
          </w:tcPr>
          <w:p w14:paraId="7C0FB8D6" w14:textId="77777777" w:rsidR="00A6631F" w:rsidRPr="00CA5995" w:rsidRDefault="00A6631F" w:rsidP="009828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5995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зазначити дату</w:t>
            </w:r>
          </w:p>
        </w:tc>
        <w:tc>
          <w:tcPr>
            <w:tcW w:w="3516" w:type="dxa"/>
            <w:vAlign w:val="center"/>
          </w:tcPr>
          <w:p w14:paraId="04B37A71" w14:textId="77777777" w:rsidR="00A6631F" w:rsidRPr="00CA5995" w:rsidRDefault="00A6631F" w:rsidP="009828D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CA599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Приклад -</w:t>
            </w:r>
          </w:p>
          <w:p w14:paraId="31EC918B" w14:textId="77777777" w:rsidR="00A6631F" w:rsidRPr="00CA5995" w:rsidRDefault="00A6631F" w:rsidP="009828D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CA599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Оновлення версії СОП</w:t>
            </w:r>
          </w:p>
        </w:tc>
      </w:tr>
      <w:tr w:rsidR="00A6631F" w:rsidRPr="00CA5995" w14:paraId="62486C05" w14:textId="77777777" w:rsidTr="009828D5">
        <w:trPr>
          <w:trHeight w:val="567"/>
        </w:trPr>
        <w:tc>
          <w:tcPr>
            <w:tcW w:w="2659" w:type="dxa"/>
          </w:tcPr>
          <w:p w14:paraId="4101652C" w14:textId="77777777" w:rsidR="00A6631F" w:rsidRPr="00CA5995" w:rsidRDefault="00A6631F" w:rsidP="009828D5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4" w:type="dxa"/>
          </w:tcPr>
          <w:p w14:paraId="4B99056E" w14:textId="77777777" w:rsidR="00A6631F" w:rsidRPr="00CA5995" w:rsidRDefault="00A6631F" w:rsidP="009828D5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</w:tcPr>
          <w:p w14:paraId="1299C43A" w14:textId="77777777" w:rsidR="00A6631F" w:rsidRPr="00CA5995" w:rsidRDefault="00A6631F" w:rsidP="009828D5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631F" w:rsidRPr="00CA5995" w14:paraId="4DDBEF00" w14:textId="77777777" w:rsidTr="009828D5">
        <w:trPr>
          <w:trHeight w:val="567"/>
        </w:trPr>
        <w:tc>
          <w:tcPr>
            <w:tcW w:w="2659" w:type="dxa"/>
          </w:tcPr>
          <w:p w14:paraId="3461D779" w14:textId="77777777" w:rsidR="00A6631F" w:rsidRPr="00CA5995" w:rsidRDefault="00A6631F" w:rsidP="009828D5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4" w:type="dxa"/>
          </w:tcPr>
          <w:p w14:paraId="3CF2D8B6" w14:textId="77777777" w:rsidR="00A6631F" w:rsidRPr="00CA5995" w:rsidRDefault="00A6631F" w:rsidP="009828D5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6" w:type="dxa"/>
          </w:tcPr>
          <w:p w14:paraId="0FB78278" w14:textId="77777777" w:rsidR="00A6631F" w:rsidRPr="00CA5995" w:rsidRDefault="00A6631F" w:rsidP="009828D5">
            <w:pPr>
              <w:tabs>
                <w:tab w:val="left" w:pos="567"/>
                <w:tab w:val="left" w:pos="709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C39945" w14:textId="77777777" w:rsidR="00A6631F" w:rsidRPr="00CA5995" w:rsidRDefault="00A6631F" w:rsidP="00A6631F">
      <w:pPr>
        <w:tabs>
          <w:tab w:val="left" w:pos="709"/>
        </w:tabs>
        <w:spacing w:before="120" w:after="120"/>
        <w:outlineLvl w:val="1"/>
        <w:rPr>
          <w:rFonts w:ascii="Times New Roman" w:hAnsi="Times New Roman" w:cs="Times New Roman"/>
          <w:sz w:val="24"/>
          <w:szCs w:val="24"/>
        </w:rPr>
      </w:pPr>
    </w:p>
    <w:p w14:paraId="0562CB0E" w14:textId="77777777" w:rsidR="00A6631F" w:rsidRPr="00CA5995" w:rsidRDefault="00A6631F">
      <w:pPr>
        <w:rPr>
          <w:rFonts w:ascii="Times New Roman" w:hAnsi="Times New Roman" w:cs="Times New Roman"/>
          <w:sz w:val="24"/>
          <w:szCs w:val="24"/>
        </w:rPr>
      </w:pPr>
      <w:r w:rsidRPr="00CA5995">
        <w:rPr>
          <w:rFonts w:ascii="Times New Roman" w:hAnsi="Times New Roman" w:cs="Times New Roman"/>
          <w:sz w:val="24"/>
          <w:szCs w:val="24"/>
        </w:rPr>
        <w:br w:type="page"/>
      </w:r>
    </w:p>
    <w:p w14:paraId="20205BC9" w14:textId="6BA0C651" w:rsidR="00A6631F" w:rsidRPr="00CA5995" w:rsidRDefault="12298D16" w:rsidP="00CA5995">
      <w:pPr>
        <w:pStyle w:val="2"/>
        <w:numPr>
          <w:ilvl w:val="0"/>
          <w:numId w:val="7"/>
        </w:numPr>
      </w:pPr>
      <w:bookmarkStart w:id="11" w:name="_Toc222140167"/>
      <w:r w:rsidRPr="00CA5995">
        <w:lastRenderedPageBreak/>
        <w:t>КОНТРОЛЬНИЙ ЛИСТ</w:t>
      </w:r>
      <w:bookmarkEnd w:id="11"/>
    </w:p>
    <w:p w14:paraId="4E958016" w14:textId="1A3C5EC3" w:rsidR="00A6631F" w:rsidRPr="00CA5995" w:rsidRDefault="12298D16" w:rsidP="6387C396">
      <w:pPr>
        <w:tabs>
          <w:tab w:val="left" w:pos="567"/>
          <w:tab w:val="left" w:pos="709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  <w:r w:rsidRPr="00CA599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</w:rPr>
        <w:t>ПЕРЕВІРКА ПРАВИЛЬНОГО ЗНЯТТЯ РЕСПІРАТОРА</w:t>
      </w:r>
    </w:p>
    <w:p w14:paraId="4647C0A3" w14:textId="158EAABF" w:rsidR="00A6631F" w:rsidRPr="00CA5995" w:rsidRDefault="12298D16" w:rsidP="6387C396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CA599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</w:rPr>
        <w:t xml:space="preserve">Перевіряв(ла):  __________________________________________ </w:t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Pr="00CA599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</w:rPr>
        <w:t>_____________</w:t>
      </w:r>
      <w:r w:rsidR="00A6631F" w:rsidRPr="00CA5995">
        <w:rPr>
          <w:rFonts w:ascii="Times New Roman" w:hAnsi="Times New Roman" w:cs="Times New Roman"/>
        </w:rPr>
        <w:br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Pr="00CA5995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</w:rPr>
        <w:t xml:space="preserve">(П.І.Б.) </w:t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Pr="00CA5995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</w:rPr>
        <w:t>Підпис</w:t>
      </w:r>
      <w:r w:rsidR="00A6631F" w:rsidRPr="00CA5995">
        <w:rPr>
          <w:rFonts w:ascii="Times New Roman" w:hAnsi="Times New Roman" w:cs="Times New Roman"/>
        </w:rPr>
        <w:tab/>
      </w:r>
    </w:p>
    <w:p w14:paraId="5571C710" w14:textId="15475E11" w:rsidR="00A6631F" w:rsidRPr="00CA5995" w:rsidRDefault="12298D16" w:rsidP="6387C396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  <w:r w:rsidRPr="00CA599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</w:rPr>
        <w:t>Дата: ______________________</w:t>
      </w:r>
      <w:r w:rsidR="43B53C79" w:rsidRPr="00CA599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</w:rPr>
        <w:t xml:space="preserve"> Час: початок _____________  завершення _____________  </w:t>
      </w:r>
      <w:r w:rsidR="43B53C79" w:rsidRPr="00CA5995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</w:p>
    <w:p w14:paraId="6EE6983C" w14:textId="0EF1DD63" w:rsidR="00A6631F" w:rsidRPr="00CA5995" w:rsidRDefault="12298D16" w:rsidP="6387C396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  <w:r w:rsidRPr="00CA599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</w:rPr>
        <w:t>Співробітник, якого перевіряють: _____________________________________</w:t>
      </w:r>
      <w:r w:rsidR="00A6631F" w:rsidRPr="00CA5995">
        <w:rPr>
          <w:rFonts w:ascii="Times New Roman" w:hAnsi="Times New Roman" w:cs="Times New Roman"/>
        </w:rPr>
        <w:tab/>
      </w:r>
      <w:r w:rsidRPr="00CA599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</w:rPr>
        <w:t>_____________</w:t>
      </w:r>
      <w:r w:rsidR="00A6631F" w:rsidRPr="00CA5995">
        <w:rPr>
          <w:rFonts w:ascii="Times New Roman" w:hAnsi="Times New Roman" w:cs="Times New Roman"/>
        </w:rPr>
        <w:br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Pr="00CA5995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</w:rPr>
        <w:t xml:space="preserve">(П.І.Б.) </w:t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="00A6631F" w:rsidRPr="00CA5995">
        <w:rPr>
          <w:rFonts w:ascii="Times New Roman" w:hAnsi="Times New Roman" w:cs="Times New Roman"/>
        </w:rPr>
        <w:tab/>
      </w:r>
      <w:r w:rsidRPr="00CA5995">
        <w:rPr>
          <w:rFonts w:ascii="Times New Roman" w:eastAsia="Times New Roman" w:hAnsi="Times New Roman" w:cs="Times New Roman"/>
          <w:i/>
          <w:iCs/>
          <w:color w:val="000000" w:themeColor="text1"/>
          <w:sz w:val="21"/>
          <w:szCs w:val="21"/>
          <w:vertAlign w:val="superscript"/>
        </w:rPr>
        <w:t>Підпис</w:t>
      </w:r>
      <w:r w:rsidR="00A6631F" w:rsidRPr="00CA5995">
        <w:rPr>
          <w:rFonts w:ascii="Times New Roman" w:hAnsi="Times New Roman" w:cs="Times New Roman"/>
        </w:rPr>
        <w:tab/>
      </w:r>
    </w:p>
    <w:tbl>
      <w:tblPr>
        <w:tblStyle w:val="a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6375"/>
        <w:gridCol w:w="2970"/>
      </w:tblGrid>
      <w:tr w:rsidR="6387C396" w:rsidRPr="00CA5995" w14:paraId="560EF36D" w14:textId="77777777" w:rsidTr="6387C396">
        <w:trPr>
          <w:trHeight w:val="300"/>
        </w:trPr>
        <w:tc>
          <w:tcPr>
            <w:tcW w:w="6375" w:type="dxa"/>
            <w:tcBorders>
              <w:top w:val="single" w:sz="6" w:space="0" w:color="auto"/>
              <w:left w:val="single" w:sz="6" w:space="0" w:color="auto"/>
            </w:tcBorders>
            <w:shd w:val="clear" w:color="auto" w:fill="DAE8F8"/>
            <w:tcMar>
              <w:left w:w="90" w:type="dxa"/>
              <w:right w:w="90" w:type="dxa"/>
            </w:tcMar>
            <w:vAlign w:val="center"/>
          </w:tcPr>
          <w:p w14:paraId="7F04EEDD" w14:textId="34D54551" w:rsidR="6387C396" w:rsidRPr="00CA5995" w:rsidRDefault="6387C396" w:rsidP="6387C396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CA59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uk-UA"/>
              </w:rPr>
              <w:t>Пункт</w:t>
            </w:r>
          </w:p>
        </w:tc>
        <w:tc>
          <w:tcPr>
            <w:tcW w:w="2970" w:type="dxa"/>
            <w:tcBorders>
              <w:top w:val="single" w:sz="6" w:space="0" w:color="auto"/>
              <w:right w:val="single" w:sz="6" w:space="0" w:color="auto"/>
            </w:tcBorders>
            <w:shd w:val="clear" w:color="auto" w:fill="DAE8F8"/>
            <w:tcMar>
              <w:left w:w="90" w:type="dxa"/>
              <w:right w:w="90" w:type="dxa"/>
            </w:tcMar>
            <w:vAlign w:val="center"/>
          </w:tcPr>
          <w:p w14:paraId="17D4863D" w14:textId="58AD35B1" w:rsidR="6387C396" w:rsidRPr="00CA5995" w:rsidRDefault="6387C396" w:rsidP="6387C396">
            <w:pPr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CA5995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uk-UA"/>
              </w:rPr>
              <w:t>Виконання/коментарі</w:t>
            </w:r>
          </w:p>
        </w:tc>
      </w:tr>
      <w:tr w:rsidR="6387C396" w:rsidRPr="00CA5995" w14:paraId="17A1D15F" w14:textId="77777777" w:rsidTr="6387C396">
        <w:trPr>
          <w:trHeight w:val="300"/>
        </w:trPr>
        <w:tc>
          <w:tcPr>
            <w:tcW w:w="6375" w:type="dxa"/>
            <w:tcBorders>
              <w:left w:val="single" w:sz="6" w:space="0" w:color="auto"/>
            </w:tcBorders>
            <w:tcMar>
              <w:left w:w="90" w:type="dxa"/>
              <w:right w:w="90" w:type="dxa"/>
            </w:tcMar>
          </w:tcPr>
          <w:p w14:paraId="4E54A3DA" w14:textId="10265F50" w:rsidR="27A6D605" w:rsidRPr="00CA5995" w:rsidRDefault="27A6D605" w:rsidP="6387C396">
            <w:pPr>
              <w:spacing w:line="276" w:lineRule="auto"/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</w:pPr>
            <w:r w:rsidRPr="00CA5995">
              <w:rPr>
                <w:rFonts w:ascii="Times New Roman" w:eastAsia="Times New Roman" w:hAnsi="Times New Roman" w:cs="Times New Roman"/>
                <w:sz w:val="21"/>
                <w:szCs w:val="21"/>
                <w:lang w:val="uk-UA"/>
              </w:rPr>
              <w:t>При користуванні респіратором співробітник (позначте все, що підходить):</w:t>
            </w:r>
          </w:p>
          <w:p w14:paraId="6F12832D" w14:textId="37A64A24" w:rsidR="27A6D605" w:rsidRPr="00CA5995" w:rsidRDefault="27A6D605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>Пройшов навчання щодо використання респіратора і знає показання для застосування респіраторів.</w:t>
            </w:r>
          </w:p>
          <w:p w14:paraId="3D838368" w14:textId="64FE91CE" w:rsidR="27A6D605" w:rsidRPr="00CA5995" w:rsidRDefault="27A6D605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 xml:space="preserve">Ознайомлений та виконує правила надягання та знімання респіратора згідно СОП “Інструкція з надягання респіратора” та “Інструкція зі зняття респіратора” </w:t>
            </w:r>
          </w:p>
          <w:p w14:paraId="6A739B53" w14:textId="24919683" w:rsidR="27A6D605" w:rsidRPr="00CA5995" w:rsidRDefault="27A6D605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 xml:space="preserve">Використовує респіратор відповідно до його призначення та рівня захисту (див. додаток 1). </w:t>
            </w:r>
          </w:p>
          <w:p w14:paraId="71B4C07F" w14:textId="1F3270E5" w:rsidR="27A6D605" w:rsidRPr="00CA5995" w:rsidRDefault="27A6D605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 xml:space="preserve">Зберігає респіратор виключно в індивідуальній упаковці у відведеному місці.  </w:t>
            </w:r>
          </w:p>
          <w:p w14:paraId="5D365F2D" w14:textId="09DC6CBD" w:rsidR="27A6D605" w:rsidRPr="00CA5995" w:rsidRDefault="27A6D605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 xml:space="preserve">Не використовує респіратор, якщо термін його придатності минув. </w:t>
            </w:r>
          </w:p>
          <w:p w14:paraId="469049ED" w14:textId="5E2D977B" w:rsidR="27A6D605" w:rsidRPr="00CA5995" w:rsidRDefault="27A6D605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 xml:space="preserve">Не використовує респіратор з пошкодженнями, механічними забрудненнями та ознаками зношення. </w:t>
            </w:r>
          </w:p>
          <w:p w14:paraId="65B47AB9" w14:textId="5385F695" w:rsidR="27A6D605" w:rsidRPr="00CA5995" w:rsidRDefault="27A6D605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>Пройшов фіт-тест для тієї моделі та розміру респіратора, яким користується</w:t>
            </w:r>
          </w:p>
          <w:p w14:paraId="634A774E" w14:textId="39C73F8A" w:rsidR="3A7B729D" w:rsidRPr="00CA5995" w:rsidRDefault="3A7B729D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>Використовує респіратор з</w:t>
            </w:r>
            <w:r w:rsidR="27A6D605" w:rsidRPr="00CA5995">
              <w:rPr>
                <w:sz w:val="21"/>
                <w:szCs w:val="21"/>
                <w:lang w:val="uk-UA"/>
              </w:rPr>
              <w:t xml:space="preserve"> чистим</w:t>
            </w:r>
            <w:r w:rsidR="5AC80F0B" w:rsidRPr="00CA5995">
              <w:rPr>
                <w:sz w:val="21"/>
                <w:szCs w:val="21"/>
                <w:lang w:val="uk-UA"/>
              </w:rPr>
              <w:t xml:space="preserve"> обличчям</w:t>
            </w:r>
            <w:r w:rsidR="27A6D605" w:rsidRPr="00CA5995">
              <w:rPr>
                <w:sz w:val="21"/>
                <w:szCs w:val="21"/>
                <w:lang w:val="uk-UA"/>
              </w:rPr>
              <w:t xml:space="preserve">, без декоративної косметики та кремів </w:t>
            </w:r>
          </w:p>
          <w:p w14:paraId="2034E839" w14:textId="2B6A1BF5" w:rsidR="66361867" w:rsidRPr="00CA5995" w:rsidRDefault="66361867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>О</w:t>
            </w:r>
            <w:r w:rsidR="27A6D605" w:rsidRPr="00CA5995">
              <w:rPr>
                <w:sz w:val="21"/>
                <w:szCs w:val="21"/>
                <w:lang w:val="uk-UA"/>
              </w:rPr>
              <w:t xml:space="preserve">бличчя </w:t>
            </w:r>
            <w:r w:rsidR="02C8E952" w:rsidRPr="00CA5995">
              <w:rPr>
                <w:sz w:val="21"/>
                <w:szCs w:val="21"/>
                <w:lang w:val="uk-UA"/>
              </w:rPr>
              <w:t>в зоні прилягання респіратора</w:t>
            </w:r>
            <w:r w:rsidR="27A6D605" w:rsidRPr="00CA5995">
              <w:rPr>
                <w:sz w:val="21"/>
                <w:szCs w:val="21"/>
                <w:lang w:val="uk-UA"/>
              </w:rPr>
              <w:t xml:space="preserve"> ретельно поголен</w:t>
            </w:r>
            <w:r w:rsidR="2CC27A53" w:rsidRPr="00CA5995">
              <w:rPr>
                <w:sz w:val="21"/>
                <w:szCs w:val="21"/>
                <w:lang w:val="uk-UA"/>
              </w:rPr>
              <w:t>е (для чоловіків)</w:t>
            </w:r>
            <w:r w:rsidR="27A6D605" w:rsidRPr="00CA5995">
              <w:rPr>
                <w:sz w:val="21"/>
                <w:szCs w:val="21"/>
                <w:lang w:val="uk-UA"/>
              </w:rPr>
              <w:t xml:space="preserve">. </w:t>
            </w:r>
          </w:p>
          <w:p w14:paraId="7B1D58C6" w14:textId="461F95F0" w:rsidR="5B71FA42" w:rsidRPr="00CA5995" w:rsidRDefault="5B71FA42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>Не користується одним респіратором сумісно з іншими працівниками</w:t>
            </w:r>
            <w:r w:rsidR="27A6D605" w:rsidRPr="00CA5995">
              <w:rPr>
                <w:sz w:val="21"/>
                <w:szCs w:val="21"/>
                <w:lang w:val="uk-UA"/>
              </w:rPr>
              <w:t xml:space="preserve">. </w:t>
            </w:r>
          </w:p>
          <w:p w14:paraId="12C40F96" w14:textId="40A24F8A" w:rsidR="3AD8944E" w:rsidRPr="00CA5995" w:rsidRDefault="3AD8944E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 xml:space="preserve">Замінює респіратор </w:t>
            </w:r>
            <w:r w:rsidR="27A6D605" w:rsidRPr="00CA5995">
              <w:rPr>
                <w:sz w:val="21"/>
                <w:szCs w:val="21"/>
                <w:lang w:val="uk-UA"/>
              </w:rPr>
              <w:t xml:space="preserve">в разі значного опору диханню, при його пошкодженні, забрудненні або намоканні. </w:t>
            </w:r>
          </w:p>
          <w:p w14:paraId="7E62E393" w14:textId="3D77E6E0" w:rsidR="27A6D605" w:rsidRPr="00CA5995" w:rsidRDefault="27A6D605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>У разі використання респіратора більше 8 годин</w:t>
            </w:r>
            <w:r w:rsidR="68A8E303" w:rsidRPr="00CA5995">
              <w:rPr>
                <w:sz w:val="21"/>
                <w:szCs w:val="21"/>
                <w:lang w:val="uk-UA"/>
              </w:rPr>
              <w:t xml:space="preserve"> з</w:t>
            </w:r>
            <w:r w:rsidRPr="00CA5995">
              <w:rPr>
                <w:sz w:val="21"/>
                <w:szCs w:val="21"/>
                <w:lang w:val="uk-UA"/>
              </w:rPr>
              <w:t>амін</w:t>
            </w:r>
            <w:r w:rsidR="79DD71F4" w:rsidRPr="00CA5995">
              <w:rPr>
                <w:sz w:val="21"/>
                <w:szCs w:val="21"/>
                <w:lang w:val="uk-UA"/>
              </w:rPr>
              <w:t>ює його</w:t>
            </w:r>
            <w:r w:rsidRPr="00CA5995">
              <w:rPr>
                <w:sz w:val="21"/>
                <w:szCs w:val="21"/>
                <w:lang w:val="uk-UA"/>
              </w:rPr>
              <w:t xml:space="preserve"> на новий. </w:t>
            </w:r>
          </w:p>
          <w:p w14:paraId="17806886" w14:textId="411152CF" w:rsidR="48A5F160" w:rsidRPr="00CA5995" w:rsidRDefault="48A5F160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 xml:space="preserve">Не </w:t>
            </w:r>
            <w:r w:rsidR="27A6D605" w:rsidRPr="00CA5995">
              <w:rPr>
                <w:sz w:val="21"/>
                <w:szCs w:val="21"/>
                <w:lang w:val="uk-UA"/>
              </w:rPr>
              <w:t>торк</w:t>
            </w:r>
            <w:r w:rsidR="22A37FF9" w:rsidRPr="00CA5995">
              <w:rPr>
                <w:sz w:val="21"/>
                <w:szCs w:val="21"/>
                <w:lang w:val="uk-UA"/>
              </w:rPr>
              <w:t>аєть</w:t>
            </w:r>
            <w:r w:rsidR="27A6D605" w:rsidRPr="00CA5995">
              <w:rPr>
                <w:sz w:val="21"/>
                <w:szCs w:val="21"/>
                <w:lang w:val="uk-UA"/>
              </w:rPr>
              <w:t xml:space="preserve">ся зовнішньої поверхні респіратора руками під час роботи. </w:t>
            </w:r>
          </w:p>
          <w:p w14:paraId="7C46B09F" w14:textId="6B4E1DCC" w:rsidR="32626F04" w:rsidRPr="00CA5995" w:rsidRDefault="32626F04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>Не</w:t>
            </w:r>
            <w:r w:rsidR="27A6D605" w:rsidRPr="00CA5995">
              <w:rPr>
                <w:sz w:val="21"/>
                <w:szCs w:val="21"/>
                <w:lang w:val="uk-UA"/>
              </w:rPr>
              <w:t xml:space="preserve"> зніма</w:t>
            </w:r>
            <w:r w:rsidR="63655130" w:rsidRPr="00CA5995">
              <w:rPr>
                <w:sz w:val="21"/>
                <w:szCs w:val="21"/>
                <w:lang w:val="uk-UA"/>
              </w:rPr>
              <w:t>є</w:t>
            </w:r>
            <w:r w:rsidR="27A6D605" w:rsidRPr="00CA5995">
              <w:rPr>
                <w:sz w:val="21"/>
                <w:szCs w:val="21"/>
                <w:lang w:val="uk-UA"/>
              </w:rPr>
              <w:t xml:space="preserve"> респіратор </w:t>
            </w:r>
            <w:r w:rsidR="3A3118A9" w:rsidRPr="00CA5995">
              <w:rPr>
                <w:sz w:val="21"/>
                <w:szCs w:val="21"/>
                <w:lang w:val="uk-UA"/>
              </w:rPr>
              <w:t>та не</w:t>
            </w:r>
            <w:r w:rsidR="27A6D605" w:rsidRPr="00CA5995">
              <w:rPr>
                <w:sz w:val="21"/>
                <w:szCs w:val="21"/>
                <w:lang w:val="uk-UA"/>
              </w:rPr>
              <w:t xml:space="preserve"> стягу</w:t>
            </w:r>
            <w:r w:rsidR="4142DC58" w:rsidRPr="00CA5995">
              <w:rPr>
                <w:sz w:val="21"/>
                <w:szCs w:val="21"/>
                <w:lang w:val="uk-UA"/>
              </w:rPr>
              <w:t>є</w:t>
            </w:r>
            <w:r w:rsidR="27A6D605" w:rsidRPr="00CA5995">
              <w:rPr>
                <w:sz w:val="21"/>
                <w:szCs w:val="21"/>
                <w:lang w:val="uk-UA"/>
              </w:rPr>
              <w:t xml:space="preserve"> його на шию під час виконання роботи з пацієнтами, що мають респіраторні прояви. </w:t>
            </w:r>
          </w:p>
          <w:p w14:paraId="75B1B926" w14:textId="3FF84B54" w:rsidR="27A6D605" w:rsidRPr="00CA5995" w:rsidRDefault="27A6D605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 xml:space="preserve">Респіратор </w:t>
            </w:r>
            <w:r w:rsidR="718A9752" w:rsidRPr="00CA5995">
              <w:rPr>
                <w:sz w:val="21"/>
                <w:szCs w:val="21"/>
                <w:lang w:val="uk-UA"/>
              </w:rPr>
              <w:t>надягає</w:t>
            </w:r>
            <w:r w:rsidRPr="00CA5995">
              <w:rPr>
                <w:sz w:val="21"/>
                <w:szCs w:val="21"/>
                <w:lang w:val="uk-UA"/>
              </w:rPr>
              <w:t xml:space="preserve"> перед входом у приміщення, де наявний контакт з потенційними небезпечними біологічними або хімічними факторами. </w:t>
            </w:r>
          </w:p>
          <w:p w14:paraId="44F065A9" w14:textId="1A2F0153" w:rsidR="27A6D605" w:rsidRPr="00CA5995" w:rsidRDefault="27A6D605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lastRenderedPageBreak/>
              <w:t xml:space="preserve">Після використання респіратора </w:t>
            </w:r>
            <w:r w:rsidR="1366B118" w:rsidRPr="00CA5995">
              <w:rPr>
                <w:sz w:val="21"/>
                <w:szCs w:val="21"/>
                <w:lang w:val="uk-UA"/>
              </w:rPr>
              <w:t>не</w:t>
            </w:r>
            <w:r w:rsidRPr="00CA5995">
              <w:rPr>
                <w:sz w:val="21"/>
                <w:szCs w:val="21"/>
                <w:lang w:val="uk-UA"/>
              </w:rPr>
              <w:t xml:space="preserve"> зберіга</w:t>
            </w:r>
            <w:r w:rsidR="1887EBA5" w:rsidRPr="00CA5995">
              <w:rPr>
                <w:sz w:val="21"/>
                <w:szCs w:val="21"/>
                <w:lang w:val="uk-UA"/>
              </w:rPr>
              <w:t>є</w:t>
            </w:r>
            <w:r w:rsidRPr="00CA5995">
              <w:rPr>
                <w:sz w:val="21"/>
                <w:szCs w:val="21"/>
                <w:lang w:val="uk-UA"/>
              </w:rPr>
              <w:t xml:space="preserve"> його в кишенях. </w:t>
            </w:r>
          </w:p>
          <w:p w14:paraId="54D4E689" w14:textId="34F44656" w:rsidR="671896E0" w:rsidRPr="00CA5995" w:rsidRDefault="671896E0" w:rsidP="6387C396">
            <w:pPr>
              <w:pStyle w:val="a9"/>
              <w:numPr>
                <w:ilvl w:val="0"/>
                <w:numId w:val="1"/>
              </w:numPr>
              <w:spacing w:line="276" w:lineRule="auto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>Утилізовує використаний респіратор</w:t>
            </w:r>
            <w:r w:rsidR="27A6D605" w:rsidRPr="00CA5995">
              <w:rPr>
                <w:sz w:val="21"/>
                <w:szCs w:val="21"/>
                <w:lang w:val="uk-UA"/>
              </w:rPr>
              <w:t xml:space="preserve"> у контейнер для інфекційно небезпечних негострих відходів.</w:t>
            </w:r>
          </w:p>
          <w:p w14:paraId="7F2F97D7" w14:textId="43F3F09E" w:rsidR="12953896" w:rsidRPr="00CA5995" w:rsidRDefault="12953896" w:rsidP="6387C396">
            <w:pPr>
              <w:pStyle w:val="a9"/>
              <w:spacing w:line="276" w:lineRule="auto"/>
              <w:ind w:left="720"/>
              <w:rPr>
                <w:sz w:val="21"/>
                <w:szCs w:val="21"/>
                <w:lang w:val="uk-UA"/>
              </w:rPr>
            </w:pPr>
            <w:r w:rsidRPr="00CA5995">
              <w:rPr>
                <w:sz w:val="21"/>
                <w:szCs w:val="21"/>
                <w:lang w:val="uk-UA"/>
              </w:rPr>
              <w:t>У разі невідповідностей вкажіть деталі в коментарях.</w:t>
            </w:r>
          </w:p>
        </w:tc>
        <w:tc>
          <w:tcPr>
            <w:tcW w:w="2970" w:type="dxa"/>
            <w:tcBorders>
              <w:right w:val="single" w:sz="6" w:space="0" w:color="auto"/>
            </w:tcBorders>
            <w:tcMar>
              <w:left w:w="90" w:type="dxa"/>
              <w:right w:w="90" w:type="dxa"/>
            </w:tcMar>
          </w:tcPr>
          <w:p w14:paraId="0894B788" w14:textId="0A167583" w:rsidR="6387C396" w:rsidRPr="00CA5995" w:rsidRDefault="6387C396" w:rsidP="6387C396">
            <w:pPr>
              <w:spacing w:line="36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14:paraId="3E2A9559" w14:textId="6E16215E" w:rsidR="00A6631F" w:rsidRPr="00CA5995" w:rsidRDefault="12298D16" w:rsidP="6387C396">
      <w:pPr>
        <w:tabs>
          <w:tab w:val="left" w:pos="567"/>
          <w:tab w:val="left" w:pos="709"/>
        </w:tabs>
        <w:spacing w:before="120" w:after="120" w:line="240" w:lineRule="auto"/>
        <w:rPr>
          <w:rFonts w:ascii="Times New Roman" w:eastAsia="Times New Roman" w:hAnsi="Times New Roman" w:cs="Times New Roman"/>
          <w:color w:val="000000" w:themeColor="text1"/>
          <w:sz w:val="21"/>
          <w:szCs w:val="21"/>
        </w:rPr>
      </w:pPr>
      <w:r w:rsidRPr="00CA599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</w:rPr>
        <w:t>Загальний коментар щодо проведеної оцінки та рекомендації:</w:t>
      </w:r>
    </w:p>
    <w:p w14:paraId="594C8F06" w14:textId="3CF228AC" w:rsidR="00A6631F" w:rsidRPr="00CA5995" w:rsidRDefault="12298D16" w:rsidP="6387C396">
      <w:pPr>
        <w:tabs>
          <w:tab w:val="left" w:pos="567"/>
          <w:tab w:val="left" w:pos="709"/>
        </w:tabs>
        <w:spacing w:before="120" w:after="12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</w:rPr>
      </w:pPr>
      <w:r w:rsidRPr="00CA599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</w:rPr>
        <w:t>______________________________________________________________________________________________________________________________________________________________________________</w:t>
      </w:r>
      <w:r w:rsidR="3D2AF877" w:rsidRPr="00CA5995">
        <w:rPr>
          <w:rFonts w:ascii="Times New Roman" w:eastAsia="Times New Roman" w:hAnsi="Times New Roman" w:cs="Times New Roman"/>
          <w:b/>
          <w:bCs/>
          <w:color w:val="000000" w:themeColor="text1"/>
          <w:sz w:val="21"/>
          <w:szCs w:val="21"/>
        </w:rPr>
        <w:t>______________________________________________________________________________________________________</w:t>
      </w:r>
    </w:p>
    <w:p w14:paraId="3330389D" w14:textId="5449426D" w:rsidR="00A6631F" w:rsidRPr="00CA5995" w:rsidRDefault="00A6631F" w:rsidP="6387C396">
      <w:pPr>
        <w:spacing w:before="120" w:after="120" w:line="240" w:lineRule="auto"/>
        <w:rPr>
          <w:rFonts w:ascii="Times New Roman" w:hAnsi="Times New Roman" w:cs="Times New Roman"/>
        </w:rPr>
      </w:pPr>
      <w:r w:rsidRPr="00CA5995">
        <w:rPr>
          <w:rFonts w:ascii="Times New Roman" w:hAnsi="Times New Roman" w:cs="Times New Roman"/>
        </w:rPr>
        <w:br w:type="page"/>
      </w:r>
    </w:p>
    <w:p w14:paraId="333993BD" w14:textId="78EC0E74" w:rsidR="00A6631F" w:rsidRPr="00CA5995" w:rsidRDefault="00A6631F" w:rsidP="00CA5995">
      <w:pPr>
        <w:pStyle w:val="2"/>
        <w:numPr>
          <w:ilvl w:val="0"/>
          <w:numId w:val="7"/>
        </w:numPr>
      </w:pPr>
      <w:bookmarkStart w:id="12" w:name="_Toc222140168"/>
      <w:r w:rsidRPr="00CA5995">
        <w:rPr>
          <w:highlight w:val="yellow"/>
        </w:rPr>
        <w:lastRenderedPageBreak/>
        <w:t>ЛИСТ ОЗНАЙОМЛЕННЯ</w:t>
      </w:r>
      <w:bookmarkEnd w:id="12"/>
    </w:p>
    <w:p w14:paraId="12F36E02" w14:textId="77777777" w:rsidR="00CA5995" w:rsidRPr="00CA5995" w:rsidRDefault="00CA5995" w:rsidP="00CA5995">
      <w:pPr>
        <w:pStyle w:val="2"/>
        <w:ind w:left="962" w:firstLine="0"/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1241"/>
        <w:gridCol w:w="3488"/>
        <w:gridCol w:w="2517"/>
        <w:gridCol w:w="1653"/>
      </w:tblGrid>
      <w:tr w:rsidR="00A6631F" w:rsidRPr="00CA5995" w14:paraId="26A141D7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009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</w:rPr>
            </w:pPr>
            <w:r w:rsidRPr="00CA5995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</w:rPr>
              <w:t>№ з/п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3C48" w14:textId="77777777" w:rsidR="00A6631F" w:rsidRPr="00CA5995" w:rsidRDefault="00A6631F" w:rsidP="009828D5">
            <w:pPr>
              <w:tabs>
                <w:tab w:val="center" w:pos="529"/>
              </w:tabs>
              <w:suppressAutoHyphens/>
              <w:autoSpaceDE w:val="0"/>
              <w:autoSpaceDN w:val="0"/>
              <w:adjustRightInd w:val="0"/>
              <w:spacing w:after="0" w:line="180" w:lineRule="atLeast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</w:rPr>
            </w:pPr>
            <w:r w:rsidRPr="00CA5995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</w:rPr>
              <w:tab/>
              <w:t>Дата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20BC2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</w:rPr>
            </w:pPr>
            <w:r w:rsidRPr="00CA5995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</w:rPr>
              <w:t>ПІБ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3398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</w:rPr>
            </w:pPr>
            <w:r w:rsidRPr="00CA5995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</w:rPr>
              <w:t>Посада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9924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180" w:lineRule="atLeast"/>
              <w:jc w:val="center"/>
              <w:textAlignment w:val="center"/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</w:rPr>
            </w:pPr>
            <w:r w:rsidRPr="00CA5995">
              <w:rPr>
                <w:rFonts w:ascii="Times New Roman" w:eastAsia="Impact" w:hAnsi="Times New Roman" w:cs="Times New Roman"/>
                <w:b/>
                <w:bCs/>
                <w:color w:val="000000"/>
                <w:szCs w:val="16"/>
              </w:rPr>
              <w:t>Підпис</w:t>
            </w:r>
          </w:p>
        </w:tc>
      </w:tr>
      <w:tr w:rsidR="00A6631F" w:rsidRPr="00CA5995" w14:paraId="649841BE" w14:textId="77777777" w:rsidTr="009828D5">
        <w:trPr>
          <w:trHeight w:val="26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0A0C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  <w:r w:rsidRPr="00CA5995">
              <w:rPr>
                <w:rFonts w:ascii="Times New Roman" w:eastAsia="Impact" w:hAnsi="Times New Roman" w:cs="Times New Roman"/>
                <w:color w:val="000000"/>
                <w:szCs w:val="18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0A4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3C5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A12B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DB82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18F999B5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751B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  <w:r w:rsidRPr="00CA5995">
              <w:rPr>
                <w:rFonts w:ascii="Times New Roman" w:eastAsia="Impact" w:hAnsi="Times New Roman" w:cs="Times New Roman"/>
                <w:color w:val="000000"/>
                <w:szCs w:val="18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CC1D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FD37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379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F23F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1F72F646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EAD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253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523C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6223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07547A01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F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9315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F28F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9E20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E56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44E871BC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10EB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4B86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3A0FF5F2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D66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9076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6A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93B2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5B7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66204FF1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D7D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F1B3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34E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E5D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836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296FEF7D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DBDC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D3C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245A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E67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B5B0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30D7AA69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D064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1C98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C0D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919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8F9B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238601FE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BC7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B5D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B4AB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6F4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511A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65F9C3DC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141B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1409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5D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55AD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5116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7DF4E37C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F8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42E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394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00AE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D796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6E1831B3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1D2A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6E5D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03A5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1CDC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98E2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16287F21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A62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73E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F2EB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5C7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20A7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1D7B270A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4CB7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1CD3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701D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CA4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A722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5B95CD12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BB2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95B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8D39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05EE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7F8B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0A4F7224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8A43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0DEB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2294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CDA8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A2D7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3DD355C9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0B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AFBA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48EE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EB2C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D38A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1FE2DD96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7532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23C8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5498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C19D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9460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187F57B8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8AF4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BD8F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A33E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CBC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6B09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3382A365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F136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9465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23B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EA3D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5670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38C1F859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E7CE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4F19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C65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56CC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50C6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7B04FA47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98B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9487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8D8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3EC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CCAD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36AF6883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9ED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57D6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E7B2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70CE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ED82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6E36661F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5DC7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58C4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9A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CD5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88E4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508C98E9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E76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863E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9B9A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11E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A3C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43D6B1D6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C15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D81B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E9C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B8A3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6DE0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5B2F9378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D4E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EE8F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899E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BB2B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D796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0D142F6F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AD14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4E94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C42D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A723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E423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2D3F0BEC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4315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48E9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8E9E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5D3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C2F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651E9592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314A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134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2083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C95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7232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2093CA67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B197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8749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A1A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6CF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C6A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290583F9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1D90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6F3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B84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5231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47A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09B8D95D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FD2A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6422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A88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70C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7C79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  <w:tr w:rsidR="00A6631F" w:rsidRPr="00CA5995" w14:paraId="3B7FD67C" w14:textId="77777777" w:rsidTr="009828D5">
        <w:trPr>
          <w:trHeight w:val="25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B9B6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60BB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6F5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BAF2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88F9" w14:textId="77777777" w:rsidR="00A6631F" w:rsidRPr="00CA5995" w:rsidRDefault="00A6631F" w:rsidP="009828D5">
            <w:pPr>
              <w:suppressAutoHyphens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Impact" w:hAnsi="Times New Roman" w:cs="Times New Roman"/>
                <w:color w:val="000000"/>
                <w:szCs w:val="18"/>
              </w:rPr>
            </w:pPr>
          </w:p>
        </w:tc>
      </w:tr>
    </w:tbl>
    <w:p w14:paraId="3B22BB7D" w14:textId="77777777" w:rsidR="008D01C5" w:rsidRPr="00CA5995" w:rsidRDefault="008D01C5" w:rsidP="00A6631F">
      <w:pPr>
        <w:tabs>
          <w:tab w:val="left" w:pos="709"/>
        </w:tabs>
        <w:spacing w:before="120" w:after="120"/>
        <w:outlineLvl w:val="1"/>
        <w:rPr>
          <w:rFonts w:ascii="Times New Roman" w:hAnsi="Times New Roman" w:cs="Times New Roman"/>
          <w:sz w:val="24"/>
          <w:szCs w:val="24"/>
        </w:rPr>
      </w:pPr>
    </w:p>
    <w:sectPr w:rsidR="008D01C5" w:rsidRPr="00CA5995" w:rsidSect="00772C2C">
      <w:headerReference w:type="default" r:id="rId10"/>
      <w:footerReference w:type="default" r:id="rId11"/>
      <w:pgSz w:w="11910" w:h="16840"/>
      <w:pgMar w:top="2120" w:right="711" w:bottom="1276" w:left="1460" w:header="713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C9929" w14:textId="77777777" w:rsidR="00C35900" w:rsidRDefault="00C35900" w:rsidP="001C7FA5">
      <w:pPr>
        <w:spacing w:after="0" w:line="240" w:lineRule="auto"/>
      </w:pPr>
      <w:r>
        <w:separator/>
      </w:r>
    </w:p>
  </w:endnote>
  <w:endnote w:type="continuationSeparator" w:id="0">
    <w:p w14:paraId="0E1D63E2" w14:textId="77777777" w:rsidR="00C35900" w:rsidRDefault="00C35900" w:rsidP="001C7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829479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EB546F9" w14:textId="77777777" w:rsidR="00DA46E5" w:rsidRPr="00DA46E5" w:rsidRDefault="00DA46E5" w:rsidP="00DA46E5">
        <w:pPr>
          <w:tabs>
            <w:tab w:val="center" w:pos="4513"/>
            <w:tab w:val="right" w:pos="9026"/>
          </w:tabs>
          <w:jc w:val="center"/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</w:pPr>
        <w:r w:rsidRPr="00DA46E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begin"/>
        </w:r>
        <w:r w:rsidRPr="00DA46E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nstrText>PAGE   \* MERGEFORMAT</w:instrText>
        </w:r>
        <w:r w:rsidRPr="00DA46E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separate"/>
        </w:r>
        <w:r w:rsidR="00543EC7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2</w:t>
        </w:r>
        <w:r w:rsidRPr="00DA46E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fldChar w:fldCharType="end"/>
        </w:r>
      </w:p>
      <w:p w14:paraId="5C3E0E74" w14:textId="77777777" w:rsidR="008D01C5" w:rsidRPr="001C7FA5" w:rsidRDefault="00C35900" w:rsidP="00DA46E5">
        <w:pPr>
          <w:pStyle w:val="a7"/>
          <w:jc w:val="center"/>
          <w:rPr>
            <w:rFonts w:ascii="Times New Roman" w:hAnsi="Times New Roman" w:cs="Times New Roman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C3D06" w14:textId="77777777" w:rsidR="00C35900" w:rsidRDefault="00C35900" w:rsidP="001C7FA5">
      <w:pPr>
        <w:spacing w:after="0" w:line="240" w:lineRule="auto"/>
      </w:pPr>
      <w:r>
        <w:separator/>
      </w:r>
    </w:p>
  </w:footnote>
  <w:footnote w:type="continuationSeparator" w:id="0">
    <w:p w14:paraId="26C0AFB5" w14:textId="77777777" w:rsidR="00C35900" w:rsidRDefault="00C35900" w:rsidP="001C7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DA1E0" w14:textId="77777777" w:rsidR="008D01C5" w:rsidRDefault="008D01C5">
    <w:pPr>
      <w:rPr>
        <w:sz w:val="4"/>
        <w:szCs w:val="4"/>
      </w:rPr>
    </w:pPr>
  </w:p>
  <w:tbl>
    <w:tblPr>
      <w:tblStyle w:val="TableNormal"/>
      <w:tblW w:w="9930" w:type="dxa"/>
      <w:tblInd w:w="5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Layout w:type="fixed"/>
      <w:tblLook w:val="01E0" w:firstRow="1" w:lastRow="1" w:firstColumn="1" w:lastColumn="1" w:noHBand="0" w:noVBand="0"/>
    </w:tblPr>
    <w:tblGrid>
      <w:gridCol w:w="3405"/>
      <w:gridCol w:w="2190"/>
      <w:gridCol w:w="505"/>
      <w:gridCol w:w="3830"/>
    </w:tblGrid>
    <w:tr w:rsidR="00922E24" w14:paraId="700B5ACA" w14:textId="77777777" w:rsidTr="6387C396">
      <w:trPr>
        <w:trHeight w:val="132"/>
      </w:trPr>
      <w:tc>
        <w:tcPr>
          <w:tcW w:w="3405" w:type="dxa"/>
          <w:vMerge w:val="restart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75CAC6F5" w14:textId="77777777" w:rsidR="00922E24" w:rsidRDefault="6387C396" w:rsidP="6387C396">
          <w:pPr>
            <w:pStyle w:val="TableParagraph"/>
            <w:rPr>
              <w:sz w:val="14"/>
              <w:szCs w:val="14"/>
              <w:lang w:val="uk-UA" w:eastAsia="en-US"/>
            </w:rPr>
          </w:pPr>
          <w:r>
            <w:rPr>
              <w:noProof/>
            </w:rPr>
            <w:drawing>
              <wp:inline distT="0" distB="0" distL="0" distR="0" wp14:anchorId="079DA147" wp14:editId="736B5C89">
                <wp:extent cx="1600200" cy="571500"/>
                <wp:effectExtent l="0" t="0" r="0" b="0"/>
                <wp:docPr id="4" name="Рисунок 4" descr="Описание: Державна установа &quot;Центр громадського здоров'я МОЗ України&quot; (Центр  громадського здоров'я України) - Starla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70241499" descr="Описание: Державна установа &quot;Центр громадського здоров'я МОЗ України&quot; (Центр  громадського здоров'я України) - Starla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5" w:type="dxa"/>
          <w:gridSpan w:val="3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36339B7D" w14:textId="77777777" w:rsidR="00922E24" w:rsidRDefault="6387C396" w:rsidP="6387C396">
          <w:pPr>
            <w:pStyle w:val="TableParagraph"/>
            <w:spacing w:before="1" w:line="257" w:lineRule="exact"/>
            <w:ind w:left="1852"/>
            <w:rPr>
              <w:b/>
              <w:bCs/>
              <w:i/>
              <w:iCs/>
              <w:color w:val="FF0000"/>
              <w:sz w:val="16"/>
              <w:szCs w:val="16"/>
              <w:lang w:val="uk-UA" w:eastAsia="en-US"/>
            </w:rPr>
          </w:pPr>
          <w:r w:rsidRPr="6387C396">
            <w:rPr>
              <w:b/>
              <w:bCs/>
              <w:i/>
              <w:iCs/>
              <w:sz w:val="16"/>
              <w:szCs w:val="16"/>
              <w:lang w:val="uk-UA" w:eastAsia="en-US"/>
            </w:rPr>
            <w:t>Стандартна операційна процедура</w:t>
          </w:r>
        </w:p>
      </w:tc>
    </w:tr>
    <w:tr w:rsidR="00922E24" w14:paraId="2B1066E4" w14:textId="77777777" w:rsidTr="6387C396">
      <w:trPr>
        <w:trHeight w:val="285"/>
      </w:trPr>
      <w:tc>
        <w:tcPr>
          <w:tcW w:w="3405" w:type="dxa"/>
          <w:vMerge/>
          <w:vAlign w:val="center"/>
          <w:hideMark/>
        </w:tcPr>
        <w:p w14:paraId="66060428" w14:textId="77777777" w:rsidR="00922E24" w:rsidRDefault="00922E24">
          <w:pPr>
            <w:rPr>
              <w:rFonts w:ascii="Times New Roman" w:eastAsia="Times New Roman" w:hAnsi="Times New Roman" w:cs="Times New Roman"/>
              <w:sz w:val="20"/>
              <w:szCs w:val="24"/>
              <w:lang w:val="uk-UA" w:bidi="ru-RU"/>
            </w:rPr>
          </w:pPr>
        </w:p>
      </w:tc>
      <w:tc>
        <w:tcPr>
          <w:tcW w:w="219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7A98DFEE" w14:textId="77777777" w:rsidR="00922E24" w:rsidRDefault="6387C396" w:rsidP="6387C396">
          <w:pPr>
            <w:pStyle w:val="TableParagraph"/>
            <w:spacing w:before="135"/>
            <w:ind w:left="146"/>
            <w:rPr>
              <w:sz w:val="16"/>
              <w:szCs w:val="16"/>
              <w:lang w:val="uk-UA" w:eastAsia="en-US"/>
            </w:rPr>
          </w:pPr>
          <w:r w:rsidRPr="6387C396">
            <w:rPr>
              <w:sz w:val="16"/>
              <w:szCs w:val="16"/>
              <w:lang w:val="uk-UA" w:eastAsia="en-US"/>
            </w:rPr>
            <w:t>СОП №</w:t>
          </w:r>
        </w:p>
      </w:tc>
      <w:tc>
        <w:tcPr>
          <w:tcW w:w="4335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6BD67589" w14:textId="77777777" w:rsidR="00922E24" w:rsidRDefault="6387C396" w:rsidP="6387C396">
          <w:pPr>
            <w:pStyle w:val="TableParagraph"/>
            <w:spacing w:before="2" w:line="276" w:lineRule="exact"/>
            <w:ind w:left="107" w:right="728"/>
            <w:jc w:val="center"/>
            <w:rPr>
              <w:b/>
              <w:bCs/>
              <w:sz w:val="16"/>
              <w:szCs w:val="16"/>
              <w:lang w:val="uk-UA" w:eastAsia="en-US"/>
            </w:rPr>
          </w:pPr>
          <w:r w:rsidRPr="6387C396">
            <w:rPr>
              <w:b/>
              <w:bCs/>
              <w:sz w:val="16"/>
              <w:szCs w:val="16"/>
              <w:lang w:val="uk-UA" w:eastAsia="en-US"/>
            </w:rPr>
            <w:t>ПРАВИЛЬНЕ ВИКОРИСТАННЯ РЕСПІРАТОРА</w:t>
          </w:r>
        </w:p>
      </w:tc>
    </w:tr>
    <w:tr w:rsidR="00922E24" w14:paraId="0EFB0ACE" w14:textId="77777777" w:rsidTr="6387C396">
      <w:trPr>
        <w:trHeight w:val="273"/>
      </w:trPr>
      <w:tc>
        <w:tcPr>
          <w:tcW w:w="3405" w:type="dxa"/>
          <w:vMerge/>
          <w:vAlign w:val="center"/>
          <w:hideMark/>
        </w:tcPr>
        <w:p w14:paraId="1D0656FE" w14:textId="77777777" w:rsidR="00922E24" w:rsidRDefault="00922E24">
          <w:pPr>
            <w:rPr>
              <w:rFonts w:ascii="Times New Roman" w:eastAsia="Times New Roman" w:hAnsi="Times New Roman" w:cs="Times New Roman"/>
              <w:sz w:val="20"/>
              <w:szCs w:val="24"/>
              <w:lang w:val="uk-UA" w:bidi="ru-RU"/>
            </w:rPr>
          </w:pPr>
        </w:p>
      </w:tc>
      <w:tc>
        <w:tcPr>
          <w:tcW w:w="2695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029DC245" w14:textId="77777777" w:rsidR="00922E24" w:rsidRDefault="6387C396" w:rsidP="6387C396">
          <w:pPr>
            <w:pStyle w:val="TableParagraph"/>
            <w:spacing w:line="254" w:lineRule="exact"/>
            <w:ind w:left="107"/>
            <w:rPr>
              <w:sz w:val="16"/>
              <w:szCs w:val="16"/>
              <w:lang w:val="uk-UA" w:eastAsia="en-US"/>
            </w:rPr>
          </w:pPr>
          <w:r w:rsidRPr="6387C396">
            <w:rPr>
              <w:sz w:val="16"/>
              <w:szCs w:val="16"/>
              <w:highlight w:val="yellow"/>
              <w:lang w:val="uk-UA" w:eastAsia="en-US"/>
            </w:rPr>
            <w:t>Версія</w:t>
          </w:r>
          <w:r w:rsidRPr="6387C396">
            <w:rPr>
              <w:sz w:val="16"/>
              <w:szCs w:val="16"/>
              <w:lang w:val="uk-UA" w:eastAsia="en-US"/>
            </w:rPr>
            <w:t xml:space="preserve"> </w:t>
          </w:r>
        </w:p>
      </w:tc>
      <w:tc>
        <w:tcPr>
          <w:tcW w:w="383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4C01FFCF" w14:textId="77777777" w:rsidR="00922E24" w:rsidRDefault="6387C396" w:rsidP="6387C396">
          <w:pPr>
            <w:pStyle w:val="TableParagraph"/>
            <w:spacing w:line="254" w:lineRule="exact"/>
            <w:ind w:left="108"/>
            <w:rPr>
              <w:sz w:val="16"/>
              <w:szCs w:val="16"/>
              <w:lang w:val="uk-UA" w:eastAsia="en-US"/>
            </w:rPr>
          </w:pPr>
          <w:r w:rsidRPr="6387C396">
            <w:rPr>
              <w:sz w:val="16"/>
              <w:szCs w:val="16"/>
              <w:lang w:val="uk-UA" w:eastAsia="en-US"/>
            </w:rPr>
            <w:t>Стор. -</w:t>
          </w:r>
          <w:r w:rsidRPr="6387C396">
            <w:rPr>
              <w:sz w:val="16"/>
              <w:szCs w:val="16"/>
              <w:lang w:eastAsia="en-US"/>
            </w:rPr>
            <w:t xml:space="preserve"> </w:t>
          </w:r>
          <w:r w:rsidR="00922E24" w:rsidRPr="6387C396">
            <w:rPr>
              <w:rFonts w:eastAsia="Calibri"/>
              <w:noProof/>
              <w:sz w:val="16"/>
              <w:szCs w:val="16"/>
              <w:lang w:eastAsia="en-US"/>
            </w:rPr>
            <w:fldChar w:fldCharType="begin"/>
          </w:r>
          <w:r w:rsidR="00922E24" w:rsidRPr="6387C396">
            <w:rPr>
              <w:rFonts w:eastAsia="Calibri"/>
              <w:lang w:eastAsia="en-US"/>
            </w:rPr>
            <w:instrText>PAGE  \* Arabic  \* MERGEFORMAT</w:instrText>
          </w:r>
          <w:r w:rsidR="00922E24" w:rsidRPr="6387C396">
            <w:rPr>
              <w:rFonts w:eastAsia="Calibri"/>
              <w:lang w:eastAsia="en-US"/>
            </w:rPr>
            <w:fldChar w:fldCharType="separate"/>
          </w:r>
          <w:r w:rsidRPr="6387C396">
            <w:rPr>
              <w:rFonts w:eastAsia="Calibri"/>
              <w:noProof/>
              <w:sz w:val="16"/>
              <w:szCs w:val="16"/>
              <w:lang w:eastAsia="en-US"/>
            </w:rPr>
            <w:t>2</w:t>
          </w:r>
          <w:r w:rsidR="00922E24" w:rsidRPr="6387C396">
            <w:rPr>
              <w:rFonts w:eastAsia="Calibri"/>
              <w:noProof/>
              <w:sz w:val="16"/>
              <w:szCs w:val="16"/>
              <w:lang w:eastAsia="en-US"/>
            </w:rPr>
            <w:fldChar w:fldCharType="end"/>
          </w:r>
          <w:r w:rsidRPr="6387C396">
            <w:rPr>
              <w:rFonts w:eastAsia="Calibri"/>
              <w:sz w:val="16"/>
              <w:szCs w:val="16"/>
              <w:lang w:eastAsia="en-US"/>
            </w:rPr>
            <w:t xml:space="preserve"> з </w:t>
          </w:r>
          <w:r w:rsidR="00922E24" w:rsidRPr="6387C396">
            <w:rPr>
              <w:rFonts w:eastAsia="Calibri"/>
              <w:noProof/>
              <w:sz w:val="16"/>
              <w:szCs w:val="16"/>
              <w:lang w:eastAsia="en-US"/>
            </w:rPr>
            <w:fldChar w:fldCharType="begin"/>
          </w:r>
          <w:r w:rsidR="00922E24" w:rsidRPr="6387C396">
            <w:rPr>
              <w:rFonts w:eastAsia="Calibri"/>
              <w:lang w:eastAsia="en-US"/>
            </w:rPr>
            <w:instrText>NUMPAGES  \* Arabic  \* MERGEFORMAT</w:instrText>
          </w:r>
          <w:r w:rsidR="00922E24" w:rsidRPr="6387C396">
            <w:rPr>
              <w:rFonts w:eastAsia="Calibri"/>
              <w:lang w:eastAsia="en-US"/>
            </w:rPr>
            <w:fldChar w:fldCharType="separate"/>
          </w:r>
          <w:r w:rsidRPr="6387C396">
            <w:rPr>
              <w:rFonts w:eastAsia="Calibri"/>
              <w:noProof/>
              <w:sz w:val="16"/>
              <w:szCs w:val="16"/>
              <w:lang w:eastAsia="en-US"/>
            </w:rPr>
            <w:t>8</w:t>
          </w:r>
          <w:r w:rsidR="00922E24" w:rsidRPr="6387C396">
            <w:rPr>
              <w:rFonts w:eastAsia="Calibri"/>
              <w:noProof/>
              <w:sz w:val="16"/>
              <w:szCs w:val="16"/>
              <w:lang w:eastAsia="en-US"/>
            </w:rPr>
            <w:fldChar w:fldCharType="end"/>
          </w:r>
          <w:r w:rsidRPr="6387C396">
            <w:rPr>
              <w:rFonts w:eastAsia="Calibri"/>
              <w:sz w:val="16"/>
              <w:szCs w:val="16"/>
              <w:lang w:eastAsia="en-US"/>
            </w:rPr>
            <w:t xml:space="preserve"> </w:t>
          </w:r>
          <w:r w:rsidRPr="6387C396">
            <w:rPr>
              <w:sz w:val="16"/>
              <w:szCs w:val="16"/>
              <w:lang w:val="uk-UA" w:eastAsia="en-US"/>
            </w:rPr>
            <w:t>-</w:t>
          </w:r>
        </w:p>
      </w:tc>
    </w:tr>
    <w:tr w:rsidR="00922E24" w14:paraId="104D92A1" w14:textId="77777777" w:rsidTr="6387C396">
      <w:trPr>
        <w:trHeight w:val="275"/>
      </w:trPr>
      <w:tc>
        <w:tcPr>
          <w:tcW w:w="3405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14:paraId="76C9A185" w14:textId="47CED1F7" w:rsidR="00922E24" w:rsidRDefault="6387C396" w:rsidP="6387C396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4"/>
              <w:szCs w:val="14"/>
              <w:highlight w:val="yellow"/>
              <w:lang w:val="uk-UA" w:eastAsia="en-US"/>
            </w:rPr>
          </w:pPr>
          <w:r w:rsidRPr="6387C396">
            <w:rPr>
              <w:rFonts w:eastAsia="Calibri"/>
              <w:b/>
              <w:bCs/>
              <w:sz w:val="14"/>
              <w:szCs w:val="14"/>
              <w:highlight w:val="yellow"/>
              <w:lang w:val="uk-UA" w:eastAsia="en-US"/>
            </w:rPr>
            <w:t xml:space="preserve">ДУ “Центр громадського здоров’я МОЗ України” </w:t>
          </w:r>
        </w:p>
        <w:p w14:paraId="61BF30FA" w14:textId="2F3C792F" w:rsidR="00922E24" w:rsidRDefault="6387C396" w:rsidP="6387C396">
          <w:pPr>
            <w:pStyle w:val="TableParagraph"/>
            <w:spacing w:line="256" w:lineRule="exact"/>
            <w:jc w:val="center"/>
            <w:rPr>
              <w:rFonts w:eastAsia="Calibri"/>
              <w:b/>
              <w:bCs/>
              <w:sz w:val="14"/>
              <w:szCs w:val="14"/>
              <w:highlight w:val="yellow"/>
              <w:lang w:val="uk-UA" w:eastAsia="en-US"/>
            </w:rPr>
          </w:pPr>
          <w:r w:rsidRPr="6387C396">
            <w:rPr>
              <w:rFonts w:eastAsia="Calibri"/>
              <w:b/>
              <w:bCs/>
              <w:sz w:val="14"/>
              <w:szCs w:val="14"/>
              <w:highlight w:val="yellow"/>
              <w:lang w:val="uk-UA" w:eastAsia="en-US"/>
            </w:rPr>
            <w:t>м. Київ. Подільський р-н., вул. Ярославська 41 - 04071</w:t>
          </w:r>
        </w:p>
      </w:tc>
      <w:tc>
        <w:tcPr>
          <w:tcW w:w="2695" w:type="dxa"/>
          <w:gridSpan w:val="2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3AA8B8C7" w14:textId="77777777" w:rsidR="00922E24" w:rsidRDefault="6387C396" w:rsidP="6387C396">
          <w:pPr>
            <w:pStyle w:val="TableParagraph"/>
            <w:spacing w:line="256" w:lineRule="exact"/>
            <w:ind w:left="107"/>
            <w:rPr>
              <w:sz w:val="16"/>
              <w:szCs w:val="16"/>
              <w:lang w:val="uk-UA" w:eastAsia="en-US"/>
            </w:rPr>
          </w:pPr>
          <w:r w:rsidRPr="6387C396">
            <w:rPr>
              <w:sz w:val="16"/>
              <w:szCs w:val="16"/>
              <w:highlight w:val="yellow"/>
              <w:lang w:val="uk-UA" w:eastAsia="en-US"/>
            </w:rPr>
            <w:t>Введено в дію</w:t>
          </w:r>
        </w:p>
      </w:tc>
      <w:tc>
        <w:tcPr>
          <w:tcW w:w="383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  <w:hideMark/>
        </w:tcPr>
        <w:p w14:paraId="256B3B19" w14:textId="77777777" w:rsidR="00922E24" w:rsidRDefault="6387C396" w:rsidP="6387C396">
          <w:pPr>
            <w:pStyle w:val="TableParagraph"/>
            <w:spacing w:line="256" w:lineRule="exact"/>
            <w:ind w:left="108"/>
            <w:rPr>
              <w:sz w:val="16"/>
              <w:szCs w:val="16"/>
              <w:lang w:val="uk-UA" w:eastAsia="en-US"/>
            </w:rPr>
          </w:pPr>
          <w:r w:rsidRPr="6387C396">
            <w:rPr>
              <w:sz w:val="16"/>
              <w:szCs w:val="16"/>
              <w:lang w:val="uk-UA" w:eastAsia="en-US"/>
            </w:rPr>
            <w:t>Період перегляду:</w:t>
          </w:r>
          <w:r w:rsidRPr="6387C396">
            <w:rPr>
              <w:w w:val="99"/>
              <w:sz w:val="16"/>
              <w:szCs w:val="16"/>
              <w:lang w:val="uk-UA" w:eastAsia="en-US"/>
            </w:rPr>
            <w:t xml:space="preserve"> </w:t>
          </w:r>
          <w:r w:rsidRPr="6387C396">
            <w:rPr>
              <w:sz w:val="16"/>
              <w:szCs w:val="16"/>
              <w:lang w:val="uk-UA" w:eastAsia="en-US"/>
            </w:rPr>
            <w:t>1 раз на рік або за потреби</w:t>
          </w:r>
        </w:p>
      </w:tc>
    </w:tr>
  </w:tbl>
  <w:p w14:paraId="7B37605A" w14:textId="77777777" w:rsidR="00922E24" w:rsidRPr="001C7FA5" w:rsidRDefault="00922E24">
    <w:pPr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3E45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C8757D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2B5DC1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44227A"/>
    <w:multiLevelType w:val="hybridMultilevel"/>
    <w:tmpl w:val="E2E2BD84"/>
    <w:lvl w:ilvl="0" w:tplc="0422000F">
      <w:start w:val="1"/>
      <w:numFmt w:val="decimal"/>
      <w:lvlText w:val="%1."/>
      <w:lvlJc w:val="left"/>
      <w:pPr>
        <w:ind w:left="962" w:hanging="360"/>
      </w:pPr>
    </w:lvl>
    <w:lvl w:ilvl="1" w:tplc="04220019" w:tentative="1">
      <w:start w:val="1"/>
      <w:numFmt w:val="lowerLetter"/>
      <w:lvlText w:val="%2."/>
      <w:lvlJc w:val="left"/>
      <w:pPr>
        <w:ind w:left="1682" w:hanging="360"/>
      </w:pPr>
    </w:lvl>
    <w:lvl w:ilvl="2" w:tplc="0422001B" w:tentative="1">
      <w:start w:val="1"/>
      <w:numFmt w:val="lowerRoman"/>
      <w:lvlText w:val="%3."/>
      <w:lvlJc w:val="right"/>
      <w:pPr>
        <w:ind w:left="2402" w:hanging="180"/>
      </w:pPr>
    </w:lvl>
    <w:lvl w:ilvl="3" w:tplc="0422000F" w:tentative="1">
      <w:start w:val="1"/>
      <w:numFmt w:val="decimal"/>
      <w:lvlText w:val="%4."/>
      <w:lvlJc w:val="left"/>
      <w:pPr>
        <w:ind w:left="3122" w:hanging="360"/>
      </w:pPr>
    </w:lvl>
    <w:lvl w:ilvl="4" w:tplc="04220019" w:tentative="1">
      <w:start w:val="1"/>
      <w:numFmt w:val="lowerLetter"/>
      <w:lvlText w:val="%5."/>
      <w:lvlJc w:val="left"/>
      <w:pPr>
        <w:ind w:left="3842" w:hanging="360"/>
      </w:pPr>
    </w:lvl>
    <w:lvl w:ilvl="5" w:tplc="0422001B" w:tentative="1">
      <w:start w:val="1"/>
      <w:numFmt w:val="lowerRoman"/>
      <w:lvlText w:val="%6."/>
      <w:lvlJc w:val="right"/>
      <w:pPr>
        <w:ind w:left="4562" w:hanging="180"/>
      </w:pPr>
    </w:lvl>
    <w:lvl w:ilvl="6" w:tplc="0422000F" w:tentative="1">
      <w:start w:val="1"/>
      <w:numFmt w:val="decimal"/>
      <w:lvlText w:val="%7."/>
      <w:lvlJc w:val="left"/>
      <w:pPr>
        <w:ind w:left="5282" w:hanging="360"/>
      </w:pPr>
    </w:lvl>
    <w:lvl w:ilvl="7" w:tplc="04220019" w:tentative="1">
      <w:start w:val="1"/>
      <w:numFmt w:val="lowerLetter"/>
      <w:lvlText w:val="%8."/>
      <w:lvlJc w:val="left"/>
      <w:pPr>
        <w:ind w:left="6002" w:hanging="360"/>
      </w:pPr>
    </w:lvl>
    <w:lvl w:ilvl="8" w:tplc="0422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4" w15:restartNumberingAfterBreak="0">
    <w:nsid w:val="2F237D0E"/>
    <w:multiLevelType w:val="hybridMultilevel"/>
    <w:tmpl w:val="CD1E73B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153D7"/>
    <w:multiLevelType w:val="hybridMultilevel"/>
    <w:tmpl w:val="E2E2BD84"/>
    <w:lvl w:ilvl="0" w:tplc="0422000F">
      <w:start w:val="1"/>
      <w:numFmt w:val="decimal"/>
      <w:lvlText w:val="%1."/>
      <w:lvlJc w:val="left"/>
      <w:pPr>
        <w:ind w:left="962" w:hanging="360"/>
      </w:pPr>
    </w:lvl>
    <w:lvl w:ilvl="1" w:tplc="04220019" w:tentative="1">
      <w:start w:val="1"/>
      <w:numFmt w:val="lowerLetter"/>
      <w:lvlText w:val="%2."/>
      <w:lvlJc w:val="left"/>
      <w:pPr>
        <w:ind w:left="1682" w:hanging="360"/>
      </w:pPr>
    </w:lvl>
    <w:lvl w:ilvl="2" w:tplc="0422001B" w:tentative="1">
      <w:start w:val="1"/>
      <w:numFmt w:val="lowerRoman"/>
      <w:lvlText w:val="%3."/>
      <w:lvlJc w:val="right"/>
      <w:pPr>
        <w:ind w:left="2402" w:hanging="180"/>
      </w:pPr>
    </w:lvl>
    <w:lvl w:ilvl="3" w:tplc="0422000F" w:tentative="1">
      <w:start w:val="1"/>
      <w:numFmt w:val="decimal"/>
      <w:lvlText w:val="%4."/>
      <w:lvlJc w:val="left"/>
      <w:pPr>
        <w:ind w:left="3122" w:hanging="360"/>
      </w:pPr>
    </w:lvl>
    <w:lvl w:ilvl="4" w:tplc="04220019" w:tentative="1">
      <w:start w:val="1"/>
      <w:numFmt w:val="lowerLetter"/>
      <w:lvlText w:val="%5."/>
      <w:lvlJc w:val="left"/>
      <w:pPr>
        <w:ind w:left="3842" w:hanging="360"/>
      </w:pPr>
    </w:lvl>
    <w:lvl w:ilvl="5" w:tplc="0422001B" w:tentative="1">
      <w:start w:val="1"/>
      <w:numFmt w:val="lowerRoman"/>
      <w:lvlText w:val="%6."/>
      <w:lvlJc w:val="right"/>
      <w:pPr>
        <w:ind w:left="4562" w:hanging="180"/>
      </w:pPr>
    </w:lvl>
    <w:lvl w:ilvl="6" w:tplc="0422000F" w:tentative="1">
      <w:start w:val="1"/>
      <w:numFmt w:val="decimal"/>
      <w:lvlText w:val="%7."/>
      <w:lvlJc w:val="left"/>
      <w:pPr>
        <w:ind w:left="5282" w:hanging="360"/>
      </w:pPr>
    </w:lvl>
    <w:lvl w:ilvl="7" w:tplc="04220019" w:tentative="1">
      <w:start w:val="1"/>
      <w:numFmt w:val="lowerLetter"/>
      <w:lvlText w:val="%8."/>
      <w:lvlJc w:val="left"/>
      <w:pPr>
        <w:ind w:left="6002" w:hanging="360"/>
      </w:pPr>
    </w:lvl>
    <w:lvl w:ilvl="8" w:tplc="0422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6" w15:restartNumberingAfterBreak="0">
    <w:nsid w:val="4240BB76"/>
    <w:multiLevelType w:val="hybridMultilevel"/>
    <w:tmpl w:val="87EE3BCE"/>
    <w:lvl w:ilvl="0" w:tplc="BD5C1B7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B106D95A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E140EFC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3" w:tplc="20C8F8A8">
      <w:start w:val="1"/>
      <w:numFmt w:val="bullet"/>
      <w:lvlText w:val=""/>
      <w:lvlJc w:val="left"/>
      <w:pPr>
        <w:ind w:left="2880" w:hanging="360"/>
      </w:pPr>
      <w:rPr>
        <w:rFonts w:ascii="Wingdings" w:hAnsi="Wingdings" w:hint="default"/>
      </w:rPr>
    </w:lvl>
    <w:lvl w:ilvl="4" w:tplc="CCA4506A">
      <w:start w:val="1"/>
      <w:numFmt w:val="bullet"/>
      <w:lvlText w:val=""/>
      <w:lvlJc w:val="left"/>
      <w:pPr>
        <w:ind w:left="3600" w:hanging="360"/>
      </w:pPr>
      <w:rPr>
        <w:rFonts w:ascii="Wingdings" w:hAnsi="Wingdings" w:hint="default"/>
      </w:rPr>
    </w:lvl>
    <w:lvl w:ilvl="5" w:tplc="810E6B7E">
      <w:start w:val="1"/>
      <w:numFmt w:val="bullet"/>
      <w:lvlText w:val=""/>
      <w:lvlJc w:val="left"/>
      <w:pPr>
        <w:ind w:left="4320" w:hanging="360"/>
      </w:pPr>
      <w:rPr>
        <w:rFonts w:ascii="Wingdings" w:hAnsi="Wingdings" w:hint="default"/>
      </w:rPr>
    </w:lvl>
    <w:lvl w:ilvl="6" w:tplc="22AA279A">
      <w:start w:val="1"/>
      <w:numFmt w:val="bullet"/>
      <w:lvlText w:val=""/>
      <w:lvlJc w:val="left"/>
      <w:pPr>
        <w:ind w:left="5040" w:hanging="360"/>
      </w:pPr>
      <w:rPr>
        <w:rFonts w:ascii="Wingdings" w:hAnsi="Wingdings" w:hint="default"/>
      </w:rPr>
    </w:lvl>
    <w:lvl w:ilvl="7" w:tplc="B7666DB0">
      <w:start w:val="1"/>
      <w:numFmt w:val="bullet"/>
      <w:lvlText w:val=""/>
      <w:lvlJc w:val="left"/>
      <w:pPr>
        <w:ind w:left="5760" w:hanging="360"/>
      </w:pPr>
      <w:rPr>
        <w:rFonts w:ascii="Wingdings" w:hAnsi="Wingdings" w:hint="default"/>
      </w:rPr>
    </w:lvl>
    <w:lvl w:ilvl="8" w:tplc="7C926458">
      <w:start w:val="1"/>
      <w:numFmt w:val="bullet"/>
      <w:lvlText w:val="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16812"/>
    <w:multiLevelType w:val="multilevel"/>
    <w:tmpl w:val="FC6C4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2C0CEA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EAE5255"/>
    <w:multiLevelType w:val="multilevel"/>
    <w:tmpl w:val="F5D24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F56078A"/>
    <w:multiLevelType w:val="hybridMultilevel"/>
    <w:tmpl w:val="E8661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72874"/>
    <w:multiLevelType w:val="multilevel"/>
    <w:tmpl w:val="3B42AC38"/>
    <w:lvl w:ilvl="0">
      <w:start w:val="1"/>
      <w:numFmt w:val="decimal"/>
      <w:lvlText w:val="%1."/>
      <w:lvlJc w:val="left"/>
      <w:pPr>
        <w:ind w:left="709" w:hanging="567"/>
      </w:pPr>
      <w:rPr>
        <w:rFonts w:hint="default"/>
        <w:b/>
        <w:bCs/>
        <w:spacing w:val="-2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  <w:b w:val="0"/>
        <w:bCs/>
        <w:i w:val="0"/>
        <w:color w:val="auto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color w:val="auto"/>
        <w:w w:val="100"/>
        <w:sz w:val="24"/>
        <w:szCs w:val="24"/>
        <w:lang w:val="ru-RU" w:eastAsia="ru-RU" w:bidi="ru-RU"/>
      </w:rPr>
    </w:lvl>
    <w:lvl w:ilvl="3">
      <w:numFmt w:val="bullet"/>
      <w:lvlText w:val="-"/>
      <w:lvlJc w:val="left"/>
      <w:pPr>
        <w:ind w:left="962" w:hanging="72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4">
      <w:numFmt w:val="bullet"/>
      <w:lvlText w:val="•"/>
      <w:lvlJc w:val="left"/>
      <w:pPr>
        <w:ind w:left="2272" w:hanging="7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84" w:hanging="7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97" w:hanging="7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09" w:hanging="7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21" w:hanging="720"/>
      </w:pPr>
      <w:rPr>
        <w:rFonts w:hint="default"/>
        <w:lang w:val="ru-RU" w:eastAsia="ru-RU" w:bidi="ru-RU"/>
      </w:rPr>
    </w:lvl>
  </w:abstractNum>
  <w:num w:numId="1">
    <w:abstractNumId w:val="6"/>
  </w:num>
  <w:num w:numId="2">
    <w:abstractNumId w:val="11"/>
  </w:num>
  <w:num w:numId="3">
    <w:abstractNumId w:val="8"/>
  </w:num>
  <w:num w:numId="4">
    <w:abstractNumId w:val="7"/>
  </w:num>
  <w:num w:numId="5">
    <w:abstractNumId w:val="9"/>
  </w:num>
  <w:num w:numId="6">
    <w:abstractNumId w:val="10"/>
  </w:num>
  <w:num w:numId="7">
    <w:abstractNumId w:val="3"/>
  </w:num>
  <w:num w:numId="8">
    <w:abstractNumId w:val="1"/>
  </w:num>
  <w:num w:numId="9">
    <w:abstractNumId w:val="0"/>
  </w:num>
  <w:num w:numId="10">
    <w:abstractNumId w:val="2"/>
  </w:num>
  <w:num w:numId="11">
    <w:abstractNumId w:val="5"/>
  </w:num>
  <w:num w:numId="1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7FA5"/>
    <w:rsid w:val="000111DE"/>
    <w:rsid w:val="0002401B"/>
    <w:rsid w:val="00096C69"/>
    <w:rsid w:val="000A6B49"/>
    <w:rsid w:val="000B20BA"/>
    <w:rsid w:val="000B25B0"/>
    <w:rsid w:val="000C2C40"/>
    <w:rsid w:val="000D1A9F"/>
    <w:rsid w:val="000F1600"/>
    <w:rsid w:val="000F4BF6"/>
    <w:rsid w:val="00115660"/>
    <w:rsid w:val="00143EAD"/>
    <w:rsid w:val="00170C36"/>
    <w:rsid w:val="0017473B"/>
    <w:rsid w:val="0018063A"/>
    <w:rsid w:val="00184D97"/>
    <w:rsid w:val="001A72FE"/>
    <w:rsid w:val="001C7FA5"/>
    <w:rsid w:val="00273B24"/>
    <w:rsid w:val="0029578C"/>
    <w:rsid w:val="002A054E"/>
    <w:rsid w:val="002F3322"/>
    <w:rsid w:val="00300A02"/>
    <w:rsid w:val="00315FC3"/>
    <w:rsid w:val="003375C2"/>
    <w:rsid w:val="003422EB"/>
    <w:rsid w:val="003516F5"/>
    <w:rsid w:val="00355DD7"/>
    <w:rsid w:val="00385CFE"/>
    <w:rsid w:val="003A0F4D"/>
    <w:rsid w:val="003A6DC8"/>
    <w:rsid w:val="003D1003"/>
    <w:rsid w:val="003E6FD6"/>
    <w:rsid w:val="003F4A1E"/>
    <w:rsid w:val="00401F32"/>
    <w:rsid w:val="00402F78"/>
    <w:rsid w:val="004030DB"/>
    <w:rsid w:val="00411683"/>
    <w:rsid w:val="0041199B"/>
    <w:rsid w:val="00430784"/>
    <w:rsid w:val="00452389"/>
    <w:rsid w:val="00454B57"/>
    <w:rsid w:val="004874BC"/>
    <w:rsid w:val="0048791A"/>
    <w:rsid w:val="004927E8"/>
    <w:rsid w:val="004A08BD"/>
    <w:rsid w:val="004A3847"/>
    <w:rsid w:val="004D2DB4"/>
    <w:rsid w:val="004D5D18"/>
    <w:rsid w:val="0050356C"/>
    <w:rsid w:val="00523D71"/>
    <w:rsid w:val="00525E08"/>
    <w:rsid w:val="00527DA8"/>
    <w:rsid w:val="00543EC7"/>
    <w:rsid w:val="005821FD"/>
    <w:rsid w:val="005A5D72"/>
    <w:rsid w:val="005B1640"/>
    <w:rsid w:val="005C75B2"/>
    <w:rsid w:val="005D3648"/>
    <w:rsid w:val="005D492B"/>
    <w:rsid w:val="005E5D54"/>
    <w:rsid w:val="005F72C4"/>
    <w:rsid w:val="006131B6"/>
    <w:rsid w:val="006136B2"/>
    <w:rsid w:val="00647288"/>
    <w:rsid w:val="00681730"/>
    <w:rsid w:val="006D5BED"/>
    <w:rsid w:val="007021B8"/>
    <w:rsid w:val="007123E9"/>
    <w:rsid w:val="00714380"/>
    <w:rsid w:val="007317BB"/>
    <w:rsid w:val="007367F2"/>
    <w:rsid w:val="00772C2C"/>
    <w:rsid w:val="00773160"/>
    <w:rsid w:val="00782CA3"/>
    <w:rsid w:val="00785E43"/>
    <w:rsid w:val="007B52FE"/>
    <w:rsid w:val="007D474F"/>
    <w:rsid w:val="00805667"/>
    <w:rsid w:val="00813D3E"/>
    <w:rsid w:val="008350F5"/>
    <w:rsid w:val="00847538"/>
    <w:rsid w:val="0089461E"/>
    <w:rsid w:val="008B31A8"/>
    <w:rsid w:val="008D01C5"/>
    <w:rsid w:val="008E1C72"/>
    <w:rsid w:val="008E3AB6"/>
    <w:rsid w:val="008E6F70"/>
    <w:rsid w:val="008F38C9"/>
    <w:rsid w:val="00901083"/>
    <w:rsid w:val="009018CE"/>
    <w:rsid w:val="00922E24"/>
    <w:rsid w:val="0092444E"/>
    <w:rsid w:val="00951942"/>
    <w:rsid w:val="00981337"/>
    <w:rsid w:val="009C0ADA"/>
    <w:rsid w:val="009C7C23"/>
    <w:rsid w:val="009D6555"/>
    <w:rsid w:val="009E695B"/>
    <w:rsid w:val="009F000C"/>
    <w:rsid w:val="00A4195B"/>
    <w:rsid w:val="00A507CB"/>
    <w:rsid w:val="00A6631F"/>
    <w:rsid w:val="00A72F16"/>
    <w:rsid w:val="00A96240"/>
    <w:rsid w:val="00AD5B0A"/>
    <w:rsid w:val="00AD6151"/>
    <w:rsid w:val="00B55FD5"/>
    <w:rsid w:val="00B82A03"/>
    <w:rsid w:val="00B8487C"/>
    <w:rsid w:val="00BB6614"/>
    <w:rsid w:val="00BC787D"/>
    <w:rsid w:val="00BE5A49"/>
    <w:rsid w:val="00BF1502"/>
    <w:rsid w:val="00C20FAC"/>
    <w:rsid w:val="00C2438A"/>
    <w:rsid w:val="00C35900"/>
    <w:rsid w:val="00C479A1"/>
    <w:rsid w:val="00C60526"/>
    <w:rsid w:val="00C648F4"/>
    <w:rsid w:val="00C75D40"/>
    <w:rsid w:val="00CA5995"/>
    <w:rsid w:val="00CD11AA"/>
    <w:rsid w:val="00CD5EF7"/>
    <w:rsid w:val="00D35B80"/>
    <w:rsid w:val="00D43F65"/>
    <w:rsid w:val="00D54A1D"/>
    <w:rsid w:val="00D70145"/>
    <w:rsid w:val="00D70435"/>
    <w:rsid w:val="00D73010"/>
    <w:rsid w:val="00D7484C"/>
    <w:rsid w:val="00DA46E5"/>
    <w:rsid w:val="00DB39C5"/>
    <w:rsid w:val="00DC729F"/>
    <w:rsid w:val="00DD0F26"/>
    <w:rsid w:val="00E001BB"/>
    <w:rsid w:val="00E21CEE"/>
    <w:rsid w:val="00E33C89"/>
    <w:rsid w:val="00E411A4"/>
    <w:rsid w:val="00E47B6A"/>
    <w:rsid w:val="00E56F72"/>
    <w:rsid w:val="00E62208"/>
    <w:rsid w:val="00E861C8"/>
    <w:rsid w:val="00EA1CBE"/>
    <w:rsid w:val="00EA3B69"/>
    <w:rsid w:val="00EC46C4"/>
    <w:rsid w:val="00EC4B53"/>
    <w:rsid w:val="00ED2410"/>
    <w:rsid w:val="00F03416"/>
    <w:rsid w:val="00F15C2B"/>
    <w:rsid w:val="00F16085"/>
    <w:rsid w:val="00F2418F"/>
    <w:rsid w:val="00F260C7"/>
    <w:rsid w:val="00F51127"/>
    <w:rsid w:val="00F51979"/>
    <w:rsid w:val="00F737A8"/>
    <w:rsid w:val="00F97C07"/>
    <w:rsid w:val="00FA36F4"/>
    <w:rsid w:val="00FB7434"/>
    <w:rsid w:val="02C8E952"/>
    <w:rsid w:val="02D09C03"/>
    <w:rsid w:val="03055A82"/>
    <w:rsid w:val="0BC482D4"/>
    <w:rsid w:val="0C322CA3"/>
    <w:rsid w:val="12298D16"/>
    <w:rsid w:val="12953896"/>
    <w:rsid w:val="129AA620"/>
    <w:rsid w:val="1366B118"/>
    <w:rsid w:val="1887EBA5"/>
    <w:rsid w:val="1C6AA4B7"/>
    <w:rsid w:val="1D487718"/>
    <w:rsid w:val="1DAD3855"/>
    <w:rsid w:val="22A37FF9"/>
    <w:rsid w:val="267D5CB1"/>
    <w:rsid w:val="277B8B6B"/>
    <w:rsid w:val="27A6D605"/>
    <w:rsid w:val="2AC7E00C"/>
    <w:rsid w:val="2B0C97E0"/>
    <w:rsid w:val="2CC27A53"/>
    <w:rsid w:val="30391123"/>
    <w:rsid w:val="308B8351"/>
    <w:rsid w:val="32626F04"/>
    <w:rsid w:val="32ED8490"/>
    <w:rsid w:val="33602994"/>
    <w:rsid w:val="33935E25"/>
    <w:rsid w:val="33AA3E2E"/>
    <w:rsid w:val="3A3118A9"/>
    <w:rsid w:val="3A7B729D"/>
    <w:rsid w:val="3AD8944E"/>
    <w:rsid w:val="3D2AF877"/>
    <w:rsid w:val="3DDC2D96"/>
    <w:rsid w:val="3F5471C1"/>
    <w:rsid w:val="4142DC58"/>
    <w:rsid w:val="41F2FEB9"/>
    <w:rsid w:val="43B53C79"/>
    <w:rsid w:val="48A5F160"/>
    <w:rsid w:val="4A1A3B20"/>
    <w:rsid w:val="4EFA0FD4"/>
    <w:rsid w:val="52AA9724"/>
    <w:rsid w:val="55729F16"/>
    <w:rsid w:val="559350B8"/>
    <w:rsid w:val="5664AA44"/>
    <w:rsid w:val="5AC80F0B"/>
    <w:rsid w:val="5B71FA42"/>
    <w:rsid w:val="5DCCC25A"/>
    <w:rsid w:val="63655130"/>
    <w:rsid w:val="6387C396"/>
    <w:rsid w:val="63E67704"/>
    <w:rsid w:val="65393968"/>
    <w:rsid w:val="66361867"/>
    <w:rsid w:val="671896E0"/>
    <w:rsid w:val="68A8E303"/>
    <w:rsid w:val="6A53A040"/>
    <w:rsid w:val="6AF7E64F"/>
    <w:rsid w:val="6EBC439C"/>
    <w:rsid w:val="70DB7BC6"/>
    <w:rsid w:val="718A9752"/>
    <w:rsid w:val="726BE3EB"/>
    <w:rsid w:val="78EF643E"/>
    <w:rsid w:val="79DD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2D4A6D"/>
  <w15:docId w15:val="{440501D4-90FB-4AB0-91D8-8635A6F7D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375C2"/>
  </w:style>
  <w:style w:type="paragraph" w:styleId="1">
    <w:name w:val="heading 1"/>
    <w:basedOn w:val="a"/>
    <w:link w:val="10"/>
    <w:uiPriority w:val="1"/>
    <w:qFormat/>
    <w:rsid w:val="002A054E"/>
    <w:pPr>
      <w:widowControl w:val="0"/>
      <w:autoSpaceDE w:val="0"/>
      <w:autoSpaceDN w:val="0"/>
      <w:spacing w:before="90"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i/>
      <w:sz w:val="24"/>
      <w:szCs w:val="24"/>
      <w:lang w:val="ru-RU" w:eastAsia="ru-RU" w:bidi="ru-RU"/>
    </w:rPr>
  </w:style>
  <w:style w:type="paragraph" w:styleId="2">
    <w:name w:val="heading 2"/>
    <w:basedOn w:val="a"/>
    <w:link w:val="20"/>
    <w:uiPriority w:val="99"/>
    <w:qFormat/>
    <w:rsid w:val="002A054E"/>
    <w:pPr>
      <w:widowControl w:val="0"/>
      <w:autoSpaceDE w:val="0"/>
      <w:autoSpaceDN w:val="0"/>
      <w:spacing w:after="0" w:line="240" w:lineRule="auto"/>
      <w:ind w:left="602" w:hanging="360"/>
      <w:outlineLvl w:val="1"/>
    </w:pPr>
    <w:rPr>
      <w:rFonts w:ascii="Times New Roman" w:eastAsia="Times New Roman" w:hAnsi="Times New Roman" w:cs="Times New Roman"/>
      <w:b/>
      <w:bCs/>
      <w:lang w:val="ru-RU" w:eastAsia="ru-RU" w:bidi="ru-RU"/>
    </w:rPr>
  </w:style>
  <w:style w:type="paragraph" w:styleId="3">
    <w:name w:val="heading 3"/>
    <w:basedOn w:val="a"/>
    <w:link w:val="30"/>
    <w:uiPriority w:val="1"/>
    <w:qFormat/>
    <w:rsid w:val="002A054E"/>
    <w:pPr>
      <w:widowControl w:val="0"/>
      <w:autoSpaceDE w:val="0"/>
      <w:autoSpaceDN w:val="0"/>
      <w:spacing w:before="143" w:after="0" w:line="240" w:lineRule="auto"/>
      <w:ind w:left="602" w:hanging="708"/>
      <w:jc w:val="both"/>
      <w:outlineLvl w:val="2"/>
    </w:pPr>
    <w:rPr>
      <w:rFonts w:ascii="Times New Roman" w:eastAsia="Times New Roman" w:hAnsi="Times New Roman" w:cs="Times New Roman"/>
      <w:b/>
      <w:bCs/>
      <w:i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7F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C7FA5"/>
    <w:pPr>
      <w:widowControl w:val="0"/>
      <w:autoSpaceDE w:val="0"/>
      <w:autoSpaceDN w:val="0"/>
      <w:spacing w:after="0" w:line="240" w:lineRule="auto"/>
      <w:ind w:left="961"/>
    </w:pPr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4">
    <w:name w:val="Основний текст Знак"/>
    <w:basedOn w:val="a0"/>
    <w:link w:val="a3"/>
    <w:uiPriority w:val="1"/>
    <w:rsid w:val="001C7FA5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1C7F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1C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C7FA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1C7FA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1C7FA5"/>
  </w:style>
  <w:style w:type="character" w:customStyle="1" w:styleId="10">
    <w:name w:val="Заголовок 1 Знак"/>
    <w:basedOn w:val="a0"/>
    <w:link w:val="1"/>
    <w:uiPriority w:val="1"/>
    <w:rsid w:val="002A054E"/>
    <w:rPr>
      <w:rFonts w:ascii="Times New Roman" w:eastAsia="Times New Roman" w:hAnsi="Times New Roman" w:cs="Times New Roman"/>
      <w:b/>
      <w:bCs/>
      <w:i/>
      <w:sz w:val="24"/>
      <w:szCs w:val="24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9"/>
    <w:rsid w:val="002A054E"/>
    <w:rPr>
      <w:rFonts w:ascii="Times New Roman" w:eastAsia="Times New Roman" w:hAnsi="Times New Roman" w:cs="Times New Roman"/>
      <w:b/>
      <w:bCs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1"/>
    <w:rsid w:val="002A054E"/>
    <w:rPr>
      <w:rFonts w:ascii="Times New Roman" w:eastAsia="Times New Roman" w:hAnsi="Times New Roman" w:cs="Times New Roman"/>
      <w:b/>
      <w:bCs/>
      <w:i/>
      <w:lang w:val="ru-RU" w:eastAsia="ru-RU" w:bidi="ru-RU"/>
    </w:rPr>
  </w:style>
  <w:style w:type="paragraph" w:styleId="11">
    <w:name w:val="toc 1"/>
    <w:basedOn w:val="a"/>
    <w:uiPriority w:val="1"/>
    <w:qFormat/>
    <w:rsid w:val="002A054E"/>
    <w:pPr>
      <w:widowControl w:val="0"/>
      <w:autoSpaceDE w:val="0"/>
      <w:autoSpaceDN w:val="0"/>
      <w:spacing w:after="0" w:line="252" w:lineRule="exact"/>
      <w:ind w:left="681" w:hanging="440"/>
    </w:pPr>
    <w:rPr>
      <w:rFonts w:ascii="Times New Roman" w:eastAsia="Times New Roman" w:hAnsi="Times New Roman" w:cs="Times New Roman"/>
      <w:lang w:val="ru-RU" w:eastAsia="ru-RU" w:bidi="ru-RU"/>
    </w:rPr>
  </w:style>
  <w:style w:type="paragraph" w:styleId="21">
    <w:name w:val="toc 2"/>
    <w:basedOn w:val="a"/>
    <w:uiPriority w:val="39"/>
    <w:qFormat/>
    <w:rsid w:val="002A054E"/>
    <w:pPr>
      <w:widowControl w:val="0"/>
      <w:autoSpaceDE w:val="0"/>
      <w:autoSpaceDN w:val="0"/>
      <w:spacing w:before="1" w:after="0" w:line="240" w:lineRule="auto"/>
      <w:ind w:left="242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31">
    <w:name w:val="toc 3"/>
    <w:basedOn w:val="a"/>
    <w:uiPriority w:val="1"/>
    <w:qFormat/>
    <w:rsid w:val="002A054E"/>
    <w:pPr>
      <w:widowControl w:val="0"/>
      <w:autoSpaceDE w:val="0"/>
      <w:autoSpaceDN w:val="0"/>
      <w:spacing w:after="0" w:line="252" w:lineRule="exact"/>
      <w:ind w:left="808" w:hanging="347"/>
    </w:pPr>
    <w:rPr>
      <w:rFonts w:ascii="Times New Roman" w:eastAsia="Times New Roman" w:hAnsi="Times New Roman" w:cs="Times New Roman"/>
      <w:lang w:val="ru-RU" w:eastAsia="ru-RU" w:bidi="ru-RU"/>
    </w:rPr>
  </w:style>
  <w:style w:type="paragraph" w:styleId="a9">
    <w:name w:val="List Paragraph"/>
    <w:basedOn w:val="a"/>
    <w:uiPriority w:val="1"/>
    <w:qFormat/>
    <w:rsid w:val="002A054E"/>
    <w:pPr>
      <w:widowControl w:val="0"/>
      <w:autoSpaceDE w:val="0"/>
      <w:autoSpaceDN w:val="0"/>
      <w:spacing w:after="0" w:line="240" w:lineRule="auto"/>
      <w:ind w:left="961" w:hanging="720"/>
    </w:pPr>
    <w:rPr>
      <w:rFonts w:ascii="Times New Roman" w:eastAsia="Times New Roman" w:hAnsi="Times New Roman" w:cs="Times New Roman"/>
      <w:lang w:val="ru-RU" w:eastAsia="ru-RU" w:bidi="ru-RU"/>
    </w:rPr>
  </w:style>
  <w:style w:type="paragraph" w:styleId="aa">
    <w:name w:val="header"/>
    <w:aliases w:val="Знак Знак"/>
    <w:basedOn w:val="a"/>
    <w:link w:val="ab"/>
    <w:unhideWhenUsed/>
    <w:rsid w:val="002A054E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 w:eastAsia="ru-RU" w:bidi="ru-RU"/>
    </w:rPr>
  </w:style>
  <w:style w:type="character" w:customStyle="1" w:styleId="ab">
    <w:name w:val="Верхній колонтитул Знак"/>
    <w:aliases w:val="Знак Знак Знак"/>
    <w:basedOn w:val="a0"/>
    <w:link w:val="aa"/>
    <w:rsid w:val="002A054E"/>
    <w:rPr>
      <w:rFonts w:ascii="Times New Roman" w:eastAsia="Times New Roman" w:hAnsi="Times New Roman" w:cs="Times New Roman"/>
      <w:lang w:val="ru-RU" w:eastAsia="ru-RU" w:bidi="ru-RU"/>
    </w:rPr>
  </w:style>
  <w:style w:type="character" w:styleId="ac">
    <w:name w:val="Hyperlink"/>
    <w:basedOn w:val="a0"/>
    <w:uiPriority w:val="99"/>
    <w:unhideWhenUsed/>
    <w:rsid w:val="005F72C4"/>
    <w:rPr>
      <w:color w:val="0000FF" w:themeColor="hyperlink"/>
      <w:u w:val="single"/>
    </w:rPr>
  </w:style>
  <w:style w:type="table" w:styleId="ad">
    <w:name w:val="Table Grid"/>
    <w:basedOn w:val="a1"/>
    <w:uiPriority w:val="39"/>
    <w:rsid w:val="00D73010"/>
    <w:pPr>
      <w:spacing w:after="0" w:line="240" w:lineRule="auto"/>
    </w:pPr>
    <w:rPr>
      <w:rFonts w:ascii="Calibri" w:eastAsia="Calibri" w:hAnsi="Calibri" w:cs="Calibri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iftAlt">
    <w:name w:val="Додаток_основной_текст (Додаток___Shift+Alt)"/>
    <w:uiPriority w:val="2"/>
    <w:rsid w:val="009D6555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Times New Roman" w:eastAsia="Calibri" w:hAnsi="Times New Roman" w:cs="Myriad Pro"/>
      <w:color w:val="000000"/>
      <w:sz w:val="24"/>
      <w:szCs w:val="18"/>
    </w:rPr>
  </w:style>
  <w:style w:type="paragraph" w:styleId="ae">
    <w:name w:val="Normal (Web)"/>
    <w:basedOn w:val="a"/>
    <w:uiPriority w:val="99"/>
    <w:semiHidden/>
    <w:unhideWhenUsed/>
    <w:rsid w:val="004D5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Bold">
    <w:name w:val="Bold"/>
    <w:rsid w:val="000A6B49"/>
    <w:rPr>
      <w:rFonts w:ascii="Times New Roman" w:hAnsi="Times New Roman" w:cs="Times New Roman" w:hint="default"/>
      <w:b/>
      <w:bCs/>
    </w:rPr>
  </w:style>
  <w:style w:type="paragraph" w:styleId="af">
    <w:name w:val="footnote text"/>
    <w:basedOn w:val="a"/>
    <w:link w:val="af0"/>
    <w:uiPriority w:val="99"/>
    <w:semiHidden/>
    <w:unhideWhenUsed/>
    <w:rsid w:val="00F16085"/>
    <w:pPr>
      <w:spacing w:after="0" w:line="240" w:lineRule="auto"/>
    </w:pPr>
    <w:rPr>
      <w:sz w:val="20"/>
      <w:szCs w:val="20"/>
    </w:rPr>
  </w:style>
  <w:style w:type="character" w:customStyle="1" w:styleId="af0">
    <w:name w:val="Текст виноски Знак"/>
    <w:basedOn w:val="a0"/>
    <w:link w:val="af"/>
    <w:uiPriority w:val="99"/>
    <w:semiHidden/>
    <w:rsid w:val="00F16085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F16085"/>
    <w:rPr>
      <w:vertAlign w:val="superscript"/>
    </w:rPr>
  </w:style>
  <w:style w:type="character" w:customStyle="1" w:styleId="Italic">
    <w:name w:val="Italic"/>
    <w:rsid w:val="007123E9"/>
    <w:rPr>
      <w:rFonts w:ascii="Times New Roman" w:hAnsi="Times New Roman"/>
      <w:i/>
      <w:iCs/>
    </w:rPr>
  </w:style>
  <w:style w:type="paragraph" w:styleId="HTML">
    <w:name w:val="HTML Preformatted"/>
    <w:basedOn w:val="a"/>
    <w:link w:val="HTML0"/>
    <w:uiPriority w:val="99"/>
    <w:unhideWhenUsed/>
    <w:rsid w:val="000F4B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0F4BF6"/>
    <w:rPr>
      <w:rFonts w:ascii="Courier New" w:eastAsia="Times New Roman" w:hAnsi="Courier New" w:cs="Courier New"/>
      <w:sz w:val="20"/>
      <w:szCs w:val="20"/>
      <w:lang w:eastAsia="uk-UA"/>
    </w:rPr>
  </w:style>
  <w:style w:type="character" w:styleId="HTML1">
    <w:name w:val="HTML Cite"/>
    <w:basedOn w:val="a0"/>
    <w:uiPriority w:val="99"/>
    <w:semiHidden/>
    <w:unhideWhenUsed/>
    <w:rsid w:val="00C648F4"/>
    <w:rPr>
      <w:i/>
      <w:iCs/>
    </w:rPr>
  </w:style>
  <w:style w:type="character" w:customStyle="1" w:styleId="id-lock-subscription">
    <w:name w:val="id-lock-subscription"/>
    <w:basedOn w:val="a0"/>
    <w:rsid w:val="00C648F4"/>
  </w:style>
  <w:style w:type="paragraph" w:styleId="af2">
    <w:name w:val="TOC Heading"/>
    <w:basedOn w:val="1"/>
    <w:next w:val="a"/>
    <w:uiPriority w:val="39"/>
    <w:unhideWhenUsed/>
    <w:qFormat/>
    <w:rsid w:val="00CA5995"/>
    <w:pPr>
      <w:keepNext/>
      <w:keepLines/>
      <w:widowControl/>
      <w:autoSpaceDE/>
      <w:autoSpaceDN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i w:val="0"/>
      <w:color w:val="365F91" w:themeColor="accent1" w:themeShade="BF"/>
      <w:sz w:val="32"/>
      <w:szCs w:val="32"/>
      <w:lang w:val="uk-UA" w:eastAsia="uk-U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calguidelines.msf.org/en/viewport/TUB/english/tuberculosis-20321086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90%D0%BD%D0%B3%D0%BB%D1%96%D0%B9%D1%81%D1%8C%D0%BA%D0%B0_%D0%BC%D0%BE%D0%B2%D0%B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tandards.cencenelec.eu/dyn/www/f?p=CEN:110:0::::FSP_PROJECT,FSP_ORG_ID:32928,6062&amp;cs=177A454543AEF0B8CDF44D4BA501112E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6855</Words>
  <Characters>3908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laboratory</dc:creator>
  <cp:lastModifiedBy>Марія Оводюк</cp:lastModifiedBy>
  <cp:revision>14</cp:revision>
  <cp:lastPrinted>2023-06-29T11:11:00Z</cp:lastPrinted>
  <dcterms:created xsi:type="dcterms:W3CDTF">2025-03-25T16:20:00Z</dcterms:created>
  <dcterms:modified xsi:type="dcterms:W3CDTF">2026-02-16T12:49:00Z</dcterms:modified>
</cp:coreProperties>
</file>